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ECF8" w14:textId="77777777" w:rsidR="00295E48" w:rsidRPr="002B5897" w:rsidRDefault="00295E48" w:rsidP="003C6468">
      <w:pPr>
        <w:autoSpaceDE w:val="0"/>
        <w:autoSpaceDN w:val="0"/>
        <w:adjustRightInd w:val="0"/>
        <w:jc w:val="center"/>
        <w:rPr>
          <w:rFonts w:ascii="Arial Narrow" w:hAnsi="Arial Narrow" w:cs="Helv"/>
          <w:b/>
          <w:bCs/>
          <w:sz w:val="32"/>
          <w:szCs w:val="46"/>
          <w:lang w:val="en-US" w:eastAsia="en-US"/>
        </w:rPr>
      </w:pPr>
      <w:r w:rsidRPr="002B5897">
        <w:rPr>
          <w:rFonts w:ascii="Arial Narrow" w:hAnsi="Arial Narrow" w:cs="Helv"/>
          <w:b/>
          <w:bCs/>
          <w:sz w:val="32"/>
          <w:szCs w:val="46"/>
          <w:lang w:val="en-US" w:eastAsia="en-US"/>
        </w:rPr>
        <w:t>VWR Sterile Coverall CAT III Type 5/6</w:t>
      </w:r>
    </w:p>
    <w:p w14:paraId="0F84F07D" w14:textId="77777777" w:rsidR="00295E48" w:rsidRPr="002B5897" w:rsidRDefault="00295E48" w:rsidP="003C6468">
      <w:pPr>
        <w:autoSpaceDE w:val="0"/>
        <w:autoSpaceDN w:val="0"/>
        <w:adjustRightInd w:val="0"/>
        <w:jc w:val="center"/>
        <w:rPr>
          <w:rFonts w:ascii="Arial Narrow" w:hAnsi="Arial Narrow" w:cs="Helv"/>
          <w:b/>
          <w:bCs/>
          <w:sz w:val="32"/>
          <w:szCs w:val="46"/>
          <w:lang w:val="en-US" w:eastAsia="en-US"/>
        </w:rPr>
      </w:pPr>
      <w:r w:rsidRPr="002B5897">
        <w:rPr>
          <w:rFonts w:ascii="Arial Narrow" w:hAnsi="Arial Narrow" w:cs="Helv"/>
          <w:b/>
          <w:bCs/>
          <w:sz w:val="32"/>
          <w:szCs w:val="46"/>
          <w:lang w:val="en-US" w:eastAsia="en-US"/>
        </w:rPr>
        <w:t xml:space="preserve">60g SMS, with Hood, Elastic Wrist, Ankle and Back, Zip down Front, </w:t>
      </w:r>
    </w:p>
    <w:p w14:paraId="7A0AB1C4" w14:textId="4D8D6700" w:rsidR="00295E48" w:rsidRPr="002B5897" w:rsidRDefault="00295E48" w:rsidP="003C6468">
      <w:pPr>
        <w:autoSpaceDE w:val="0"/>
        <w:autoSpaceDN w:val="0"/>
        <w:adjustRightInd w:val="0"/>
        <w:jc w:val="center"/>
        <w:rPr>
          <w:rFonts w:ascii="Arial Narrow" w:hAnsi="Arial Narrow" w:cs="Helv"/>
          <w:b/>
          <w:bCs/>
          <w:sz w:val="32"/>
          <w:szCs w:val="46"/>
          <w:lang w:val="en-US" w:eastAsia="en-US"/>
        </w:rPr>
      </w:pPr>
      <w:r w:rsidRPr="002B5897">
        <w:rPr>
          <w:rFonts w:ascii="Arial Narrow" w:hAnsi="Arial Narrow" w:cs="Helv"/>
          <w:b/>
          <w:bCs/>
          <w:sz w:val="32"/>
          <w:szCs w:val="46"/>
          <w:lang w:val="en-US" w:eastAsia="en-US"/>
        </w:rPr>
        <w:t>Zipper Bi Directional, Thumb Loop at Sleeves, Bound Seams</w:t>
      </w:r>
      <w:r w:rsidR="00A54CFF">
        <w:rPr>
          <w:rFonts w:ascii="Arial Narrow" w:hAnsi="Arial Narrow" w:cs="Helv"/>
          <w:b/>
          <w:bCs/>
          <w:sz w:val="32"/>
          <w:szCs w:val="46"/>
          <w:lang w:val="en-US" w:eastAsia="en-US"/>
        </w:rPr>
        <w:t>, a</w:t>
      </w:r>
      <w:r w:rsidR="00A54CFF" w:rsidRPr="00A54CFF">
        <w:rPr>
          <w:rFonts w:ascii="Arial Narrow" w:hAnsi="Arial Narrow" w:cs="Helv"/>
          <w:b/>
          <w:bCs/>
          <w:sz w:val="32"/>
          <w:szCs w:val="46"/>
          <w:lang w:val="en-US" w:eastAsia="en-US"/>
        </w:rPr>
        <w:t>septic donning</w:t>
      </w:r>
      <w:r w:rsidR="00A54CFF">
        <w:rPr>
          <w:rFonts w:ascii="Arial Narrow" w:hAnsi="Arial Narrow" w:cs="Helv"/>
          <w:b/>
          <w:bCs/>
          <w:sz w:val="32"/>
          <w:szCs w:val="46"/>
          <w:lang w:val="en-US" w:eastAsia="en-US"/>
        </w:rPr>
        <w:t xml:space="preserve"> design</w:t>
      </w:r>
    </w:p>
    <w:p w14:paraId="07529B8D" w14:textId="0E95C1B6" w:rsidR="00380EC6" w:rsidRPr="002B5897" w:rsidRDefault="00D93548" w:rsidP="0012633D">
      <w:pPr>
        <w:jc w:val="center"/>
        <w:rPr>
          <w:rFonts w:ascii="Arial Narrow" w:hAnsi="Arial Narrow" w:cs="Arial"/>
          <w:b/>
          <w:lang w:val="en-US"/>
        </w:rPr>
      </w:pPr>
      <w:r>
        <w:rPr>
          <w:rFonts w:ascii="Arial Narrow" w:hAnsi="Arial Narrow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BEFCA" wp14:editId="4126F51A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930265" cy="0"/>
                <wp:effectExtent l="9525" t="10160" r="13335" b="8890"/>
                <wp:wrapNone/>
                <wp:docPr id="29087890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D2DF4" id="Line 4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pt" to="466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"/>
            </w:pict>
          </mc:Fallback>
        </mc:AlternateContent>
      </w:r>
    </w:p>
    <w:p w14:paraId="072620B4" w14:textId="77777777" w:rsidR="00295E48" w:rsidRPr="002B5897" w:rsidRDefault="00295E48" w:rsidP="00295E48">
      <w:pPr>
        <w:pStyle w:val="a4"/>
        <w:tabs>
          <w:tab w:val="clear" w:pos="4536"/>
        </w:tabs>
        <w:rPr>
          <w:rFonts w:ascii="Arial Narrow" w:hAnsi="Arial Narrow"/>
          <w:b/>
          <w:bCs/>
          <w:sz w:val="28"/>
          <w:szCs w:val="22"/>
          <w:lang w:val="en-US"/>
        </w:rPr>
      </w:pPr>
      <w:r w:rsidRPr="002B5897">
        <w:rPr>
          <w:rFonts w:ascii="Arial Narrow" w:hAnsi="Arial Narrow"/>
          <w:b/>
          <w:bCs/>
          <w:sz w:val="28"/>
          <w:szCs w:val="22"/>
          <w:lang w:val="en-US"/>
        </w:rPr>
        <w:t>Intended use</w:t>
      </w:r>
    </w:p>
    <w:p w14:paraId="5CC160DF" w14:textId="77777777" w:rsidR="00295E48" w:rsidRPr="002B5897" w:rsidRDefault="00295E48" w:rsidP="00295E48">
      <w:pPr>
        <w:pStyle w:val="a4"/>
        <w:tabs>
          <w:tab w:val="clear" w:pos="4536"/>
        </w:tabs>
        <w:rPr>
          <w:rFonts w:ascii="Arial Narrow" w:hAnsi="Arial Narrow"/>
          <w:b/>
          <w:bCs/>
          <w:sz w:val="28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0"/>
      </w:tblGrid>
      <w:tr w:rsidR="00295E48" w:rsidRPr="002B5897" w14:paraId="126C3DFD" w14:textId="77777777" w:rsidTr="009E70AD">
        <w:trPr>
          <w:jc w:val="center"/>
        </w:trPr>
        <w:tc>
          <w:tcPr>
            <w:tcW w:w="8930" w:type="dxa"/>
          </w:tcPr>
          <w:p w14:paraId="01AE2FCB" w14:textId="77777777" w:rsidR="00295E48" w:rsidRPr="002B5897" w:rsidRDefault="00295E48" w:rsidP="009E70AD">
            <w:pPr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Sterile cleanroom production or research</w:t>
            </w:r>
          </w:p>
        </w:tc>
      </w:tr>
    </w:tbl>
    <w:p w14:paraId="5D92D213" w14:textId="77777777" w:rsidR="00295E48" w:rsidRPr="002B5897" w:rsidRDefault="00295E48" w:rsidP="00295E48">
      <w:pPr>
        <w:pStyle w:val="a4"/>
        <w:tabs>
          <w:tab w:val="clear" w:pos="4536"/>
        </w:tabs>
        <w:rPr>
          <w:rFonts w:ascii="Arial Narrow" w:hAnsi="Arial Narrow"/>
          <w:b/>
          <w:bCs/>
          <w:sz w:val="28"/>
          <w:szCs w:val="22"/>
          <w:lang w:val="en-US"/>
        </w:rPr>
      </w:pPr>
    </w:p>
    <w:p w14:paraId="64921877" w14:textId="77777777" w:rsidR="00295E48" w:rsidRPr="002B5897" w:rsidRDefault="00295E48" w:rsidP="00295E48">
      <w:pPr>
        <w:pStyle w:val="a4"/>
        <w:tabs>
          <w:tab w:val="clear" w:pos="4536"/>
        </w:tabs>
        <w:rPr>
          <w:rFonts w:ascii="Arial Narrow" w:hAnsi="Arial Narrow"/>
          <w:b/>
          <w:bCs/>
          <w:sz w:val="28"/>
          <w:szCs w:val="22"/>
          <w:lang w:val="en-US"/>
        </w:rPr>
      </w:pPr>
      <w:r w:rsidRPr="002B5897">
        <w:rPr>
          <w:rFonts w:ascii="Arial Narrow" w:hAnsi="Arial Narrow"/>
          <w:b/>
          <w:bCs/>
          <w:sz w:val="28"/>
          <w:szCs w:val="22"/>
          <w:lang w:val="en-US"/>
        </w:rPr>
        <w:t>General Sepcification</w:t>
      </w:r>
    </w:p>
    <w:p w14:paraId="53C166D8" w14:textId="77777777" w:rsidR="00295E48" w:rsidRPr="002B5897" w:rsidRDefault="00295E48" w:rsidP="00295E48">
      <w:pPr>
        <w:pStyle w:val="a4"/>
        <w:tabs>
          <w:tab w:val="clear" w:pos="4536"/>
        </w:tabs>
        <w:rPr>
          <w:rFonts w:ascii="Arial Narrow" w:hAnsi="Arial Narrow"/>
          <w:b/>
          <w:bCs/>
          <w:sz w:val="28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8"/>
        <w:gridCol w:w="2725"/>
        <w:gridCol w:w="3231"/>
      </w:tblGrid>
      <w:tr w:rsidR="002B5897" w:rsidRPr="002B5897" w14:paraId="590F2C49" w14:textId="77777777" w:rsidTr="009E70AD">
        <w:trPr>
          <w:jc w:val="center"/>
        </w:trPr>
        <w:tc>
          <w:tcPr>
            <w:tcW w:w="2978" w:type="dxa"/>
            <w:vAlign w:val="center"/>
          </w:tcPr>
          <w:p w14:paraId="3D934F99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2B5897">
              <w:rPr>
                <w:rFonts w:ascii="Arial" w:hAnsi="Arial" w:cs="Arial"/>
                <w:b/>
                <w:sz w:val="21"/>
                <w:szCs w:val="22"/>
              </w:rPr>
              <w:t>Item</w:t>
            </w:r>
          </w:p>
        </w:tc>
        <w:tc>
          <w:tcPr>
            <w:tcW w:w="2725" w:type="dxa"/>
            <w:vAlign w:val="center"/>
          </w:tcPr>
          <w:p w14:paraId="57618655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2B5897">
              <w:rPr>
                <w:rFonts w:ascii="Arial" w:hAnsi="Arial" w:cs="Arial"/>
                <w:b/>
                <w:sz w:val="21"/>
                <w:szCs w:val="22"/>
              </w:rPr>
              <w:t>Test method</w:t>
            </w:r>
          </w:p>
        </w:tc>
        <w:tc>
          <w:tcPr>
            <w:tcW w:w="3231" w:type="dxa"/>
            <w:vAlign w:val="center"/>
          </w:tcPr>
          <w:p w14:paraId="536B5E58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2B5897">
              <w:rPr>
                <w:rFonts w:ascii="Arial" w:hAnsi="Arial" w:cs="Arial"/>
                <w:b/>
                <w:sz w:val="21"/>
                <w:szCs w:val="22"/>
              </w:rPr>
              <w:t>Standard</w:t>
            </w:r>
          </w:p>
        </w:tc>
      </w:tr>
      <w:tr w:rsidR="002B5897" w:rsidRPr="002B5897" w14:paraId="03CF156E" w14:textId="77777777" w:rsidTr="009E70AD">
        <w:trPr>
          <w:jc w:val="center"/>
        </w:trPr>
        <w:tc>
          <w:tcPr>
            <w:tcW w:w="2978" w:type="dxa"/>
            <w:vAlign w:val="center"/>
          </w:tcPr>
          <w:p w14:paraId="3622CFF3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Material</w:t>
            </w:r>
          </w:p>
        </w:tc>
        <w:tc>
          <w:tcPr>
            <w:tcW w:w="2725" w:type="dxa"/>
            <w:vAlign w:val="center"/>
          </w:tcPr>
          <w:p w14:paraId="7090788A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-</w:t>
            </w:r>
          </w:p>
        </w:tc>
        <w:tc>
          <w:tcPr>
            <w:tcW w:w="3231" w:type="dxa"/>
            <w:vAlign w:val="center"/>
          </w:tcPr>
          <w:p w14:paraId="716D291C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60g SMS</w:t>
            </w:r>
          </w:p>
        </w:tc>
      </w:tr>
      <w:tr w:rsidR="002B5897" w:rsidRPr="002B5897" w14:paraId="01C474B0" w14:textId="77777777" w:rsidTr="009E70AD">
        <w:trPr>
          <w:jc w:val="center"/>
        </w:trPr>
        <w:tc>
          <w:tcPr>
            <w:tcW w:w="2978" w:type="dxa"/>
            <w:vAlign w:val="center"/>
          </w:tcPr>
          <w:p w14:paraId="3A75D2FC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Color</w:t>
            </w:r>
          </w:p>
        </w:tc>
        <w:tc>
          <w:tcPr>
            <w:tcW w:w="2725" w:type="dxa"/>
            <w:vAlign w:val="center"/>
          </w:tcPr>
          <w:p w14:paraId="552BE5F6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-</w:t>
            </w:r>
          </w:p>
        </w:tc>
        <w:tc>
          <w:tcPr>
            <w:tcW w:w="3231" w:type="dxa"/>
            <w:vAlign w:val="center"/>
          </w:tcPr>
          <w:p w14:paraId="1021F519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White</w:t>
            </w:r>
          </w:p>
        </w:tc>
      </w:tr>
      <w:tr w:rsidR="002B5897" w:rsidRPr="002B5897" w14:paraId="24744647" w14:textId="77777777" w:rsidTr="009E70AD">
        <w:trPr>
          <w:jc w:val="center"/>
        </w:trPr>
        <w:tc>
          <w:tcPr>
            <w:tcW w:w="2978" w:type="dxa"/>
            <w:vAlign w:val="center"/>
          </w:tcPr>
          <w:p w14:paraId="68BD24AE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Zipper</w:t>
            </w:r>
          </w:p>
        </w:tc>
        <w:tc>
          <w:tcPr>
            <w:tcW w:w="2725" w:type="dxa"/>
            <w:vAlign w:val="center"/>
          </w:tcPr>
          <w:p w14:paraId="3B350F84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3231" w:type="dxa"/>
            <w:vAlign w:val="center"/>
          </w:tcPr>
          <w:p w14:paraId="7DA0FF6F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bookmarkStart w:id="0" w:name="OLE_LINK8"/>
            <w:bookmarkStart w:id="1" w:name="OLE_LINK9"/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Nylon</w:t>
            </w:r>
            <w:bookmarkEnd w:id="0"/>
            <w:bookmarkEnd w:id="1"/>
          </w:p>
        </w:tc>
      </w:tr>
      <w:tr w:rsidR="002B5897" w:rsidRPr="002B5897" w14:paraId="6370EB6B" w14:textId="77777777" w:rsidTr="009E70AD">
        <w:trPr>
          <w:jc w:val="center"/>
        </w:trPr>
        <w:tc>
          <w:tcPr>
            <w:tcW w:w="2978" w:type="dxa"/>
            <w:vAlign w:val="center"/>
          </w:tcPr>
          <w:p w14:paraId="1BB8DC80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Elastic</w:t>
            </w:r>
          </w:p>
        </w:tc>
        <w:tc>
          <w:tcPr>
            <w:tcW w:w="2725" w:type="dxa"/>
            <w:vAlign w:val="center"/>
          </w:tcPr>
          <w:p w14:paraId="1DEFD1A6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-</w:t>
            </w:r>
          </w:p>
        </w:tc>
        <w:tc>
          <w:tcPr>
            <w:tcW w:w="3231" w:type="dxa"/>
            <w:vAlign w:val="center"/>
          </w:tcPr>
          <w:p w14:paraId="144A9B28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Thumb loop</w:t>
            </w:r>
            <w:r w:rsidRPr="002B5897">
              <w:rPr>
                <w:rFonts w:ascii="Arial" w:hAnsi="Arial" w:cs="Arial"/>
                <w:sz w:val="21"/>
                <w:szCs w:val="22"/>
                <w:lang w:eastAsia="zh-CN"/>
              </w:rPr>
              <w:t> 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: latex free</w:t>
            </w:r>
          </w:p>
          <w:p w14:paraId="0D2F1CCF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Rest</w:t>
            </w:r>
            <w:r w:rsidRPr="002B5897">
              <w:rPr>
                <w:rFonts w:ascii="Arial" w:hAnsi="Arial" w:cs="Arial"/>
                <w:sz w:val="21"/>
                <w:szCs w:val="22"/>
                <w:lang w:eastAsia="zh-CN"/>
              </w:rPr>
              <w:t> 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: latex</w:t>
            </w:r>
          </w:p>
        </w:tc>
      </w:tr>
      <w:tr w:rsidR="002B5897" w:rsidRPr="002B5897" w14:paraId="342F3204" w14:textId="77777777" w:rsidTr="009E70AD">
        <w:trPr>
          <w:jc w:val="center"/>
        </w:trPr>
        <w:tc>
          <w:tcPr>
            <w:tcW w:w="2978" w:type="dxa"/>
            <w:vAlign w:val="center"/>
          </w:tcPr>
          <w:p w14:paraId="7E0446E0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bookmarkStart w:id="2" w:name="_Hlk363719533"/>
            <w:r w:rsidRPr="002B5897">
              <w:rPr>
                <w:rFonts w:ascii="Arial" w:hAnsi="Arial" w:cs="Arial"/>
                <w:sz w:val="21"/>
                <w:szCs w:val="22"/>
              </w:rPr>
              <w:t>BFE (Bacterial Filtraction Efficiency)</w:t>
            </w:r>
          </w:p>
        </w:tc>
        <w:tc>
          <w:tcPr>
            <w:tcW w:w="2725" w:type="dxa"/>
            <w:vAlign w:val="center"/>
          </w:tcPr>
          <w:p w14:paraId="05200BDF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ASTM F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2101</w:t>
            </w:r>
          </w:p>
        </w:tc>
        <w:tc>
          <w:tcPr>
            <w:tcW w:w="3231" w:type="dxa"/>
            <w:vAlign w:val="center"/>
          </w:tcPr>
          <w:p w14:paraId="39740D4E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&gt;90.5%</w:t>
            </w:r>
          </w:p>
        </w:tc>
      </w:tr>
      <w:tr w:rsidR="002B5897" w:rsidRPr="002B5897" w14:paraId="53D64445" w14:textId="77777777" w:rsidTr="009E70AD">
        <w:trPr>
          <w:jc w:val="center"/>
        </w:trPr>
        <w:tc>
          <w:tcPr>
            <w:tcW w:w="2978" w:type="dxa"/>
            <w:vAlign w:val="center"/>
          </w:tcPr>
          <w:p w14:paraId="119EA4A3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Particle Shedding</w:t>
            </w:r>
          </w:p>
        </w:tc>
        <w:tc>
          <w:tcPr>
            <w:tcW w:w="2725" w:type="dxa"/>
            <w:vAlign w:val="center"/>
          </w:tcPr>
          <w:p w14:paraId="0E1ECB3F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IEST-RP-CC003.3</w:t>
            </w:r>
          </w:p>
          <w:p w14:paraId="4E67F50C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(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≥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0.5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μ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m/cu. ft.)</w:t>
            </w:r>
          </w:p>
        </w:tc>
        <w:tc>
          <w:tcPr>
            <w:tcW w:w="3231" w:type="dxa"/>
            <w:vAlign w:val="center"/>
          </w:tcPr>
          <w:p w14:paraId="053099F1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bookmarkStart w:id="3" w:name="OLE_LINK16"/>
            <w:bookmarkStart w:id="4" w:name="OLE_LINK17"/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 xml:space="preserve">409 </w:t>
            </w:r>
          </w:p>
          <w:p w14:paraId="348E5817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Level I</w:t>
            </w:r>
            <w:bookmarkEnd w:id="3"/>
            <w:bookmarkEnd w:id="4"/>
          </w:p>
        </w:tc>
      </w:tr>
      <w:bookmarkEnd w:id="2"/>
      <w:tr w:rsidR="002B5897" w:rsidRPr="002B5897" w14:paraId="1D92F0E4" w14:textId="77777777" w:rsidTr="009E70AD">
        <w:trPr>
          <w:jc w:val="center"/>
        </w:trPr>
        <w:tc>
          <w:tcPr>
            <w:tcW w:w="2978" w:type="dxa"/>
            <w:vAlign w:val="center"/>
          </w:tcPr>
          <w:p w14:paraId="5E05E3B4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Sterilization</w:t>
            </w:r>
          </w:p>
        </w:tc>
        <w:tc>
          <w:tcPr>
            <w:tcW w:w="2725" w:type="dxa"/>
            <w:vAlign w:val="center"/>
          </w:tcPr>
          <w:p w14:paraId="22FD6C06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ISO11137</w:t>
            </w:r>
          </w:p>
        </w:tc>
        <w:tc>
          <w:tcPr>
            <w:tcW w:w="3231" w:type="dxa"/>
            <w:vAlign w:val="center"/>
          </w:tcPr>
          <w:p w14:paraId="6F25F0C7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SAL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10</w:t>
            </w:r>
            <w:r w:rsidRPr="002B5897">
              <w:rPr>
                <w:rFonts w:ascii="Arial" w:hAnsi="Arial" w:cs="Arial"/>
                <w:sz w:val="21"/>
                <w:szCs w:val="22"/>
                <w:vertAlign w:val="superscript"/>
              </w:rPr>
              <w:t>-6</w:t>
            </w:r>
          </w:p>
        </w:tc>
      </w:tr>
      <w:tr w:rsidR="00295E48" w:rsidRPr="002B5897" w14:paraId="4D14BDAB" w14:textId="77777777" w:rsidTr="009E70AD">
        <w:trPr>
          <w:jc w:val="center"/>
        </w:trPr>
        <w:tc>
          <w:tcPr>
            <w:tcW w:w="2978" w:type="dxa"/>
            <w:vAlign w:val="center"/>
          </w:tcPr>
          <w:p w14:paraId="29301234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Surface resistivity</w:t>
            </w:r>
            <w:r w:rsidRPr="002B5897">
              <w:rPr>
                <w:rFonts w:ascii="Arial" w:hAnsi="Arial" w:cs="Arial" w:hint="eastAsia"/>
                <w:sz w:val="21"/>
                <w:szCs w:val="22"/>
              </w:rPr>
              <w:t xml:space="preserve"> (</w:t>
            </w:r>
            <w:r w:rsidRPr="002B5897">
              <w:rPr>
                <w:rFonts w:ascii="Arial" w:hAnsi="Arial" w:cs="Arial" w:hint="eastAsia"/>
                <w:sz w:val="21"/>
                <w:szCs w:val="22"/>
              </w:rPr>
              <w:t>Ω</w:t>
            </w:r>
            <w:r w:rsidRPr="002B5897">
              <w:rPr>
                <w:rFonts w:ascii="Arial" w:hAnsi="Arial" w:cs="Arial" w:hint="eastAsia"/>
                <w:sz w:val="21"/>
                <w:szCs w:val="22"/>
              </w:rPr>
              <w:t>)</w:t>
            </w:r>
          </w:p>
        </w:tc>
        <w:tc>
          <w:tcPr>
            <w:tcW w:w="2725" w:type="dxa"/>
            <w:vAlign w:val="center"/>
          </w:tcPr>
          <w:p w14:paraId="34371149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EN1149-1:200</w:t>
            </w:r>
            <w:r w:rsidR="00CB2E6E"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8</w:t>
            </w:r>
          </w:p>
        </w:tc>
        <w:tc>
          <w:tcPr>
            <w:tcW w:w="3231" w:type="dxa"/>
            <w:vAlign w:val="center"/>
          </w:tcPr>
          <w:p w14:paraId="3F9EE06E" w14:textId="77777777" w:rsidR="00295E48" w:rsidRPr="002B5897" w:rsidRDefault="00CB2E6E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&lt;2.5*10</w:t>
            </w:r>
            <w:r w:rsidRPr="002B5897">
              <w:rPr>
                <w:rFonts w:ascii="Arial" w:hAnsi="Arial" w:cs="Arial" w:hint="eastAsia"/>
                <w:sz w:val="21"/>
                <w:szCs w:val="22"/>
                <w:vertAlign w:val="superscript"/>
                <w:lang w:eastAsia="zh-CN"/>
              </w:rPr>
              <w:t>9</w:t>
            </w:r>
          </w:p>
        </w:tc>
      </w:tr>
    </w:tbl>
    <w:p w14:paraId="2FBD1D91" w14:textId="77777777" w:rsidR="00295E48" w:rsidRPr="002B5897" w:rsidRDefault="00295E48" w:rsidP="00295E48">
      <w:pPr>
        <w:pStyle w:val="a4"/>
        <w:tabs>
          <w:tab w:val="clear" w:pos="4536"/>
        </w:tabs>
        <w:rPr>
          <w:rFonts w:ascii="Arial Narrow" w:hAnsi="Arial Narrow"/>
          <w:b/>
          <w:bCs/>
          <w:sz w:val="28"/>
          <w:szCs w:val="22"/>
          <w:lang w:val="en-US"/>
        </w:rPr>
      </w:pPr>
    </w:p>
    <w:p w14:paraId="0524125B" w14:textId="77777777" w:rsidR="00295E48" w:rsidRPr="002B5897" w:rsidRDefault="00295E48" w:rsidP="00295E48">
      <w:pPr>
        <w:pStyle w:val="a4"/>
        <w:tabs>
          <w:tab w:val="clear" w:pos="4536"/>
        </w:tabs>
        <w:rPr>
          <w:rFonts w:ascii="Arial Narrow" w:hAnsi="Arial Narrow"/>
          <w:b/>
          <w:bCs/>
          <w:sz w:val="28"/>
          <w:szCs w:val="22"/>
          <w:lang w:val="en-US"/>
        </w:rPr>
      </w:pPr>
      <w:r w:rsidRPr="002B5897">
        <w:rPr>
          <w:rFonts w:ascii="Arial Narrow" w:hAnsi="Arial Narrow"/>
          <w:b/>
          <w:bCs/>
          <w:sz w:val="28"/>
          <w:szCs w:val="22"/>
          <w:lang w:val="en-US"/>
        </w:rPr>
        <w:t>Material Specifications</w:t>
      </w:r>
    </w:p>
    <w:p w14:paraId="53E0D5E5" w14:textId="77777777" w:rsidR="00295E48" w:rsidRPr="002B5897" w:rsidRDefault="00295E48" w:rsidP="00295E48">
      <w:pPr>
        <w:pStyle w:val="a4"/>
        <w:tabs>
          <w:tab w:val="clear" w:pos="4536"/>
        </w:tabs>
        <w:rPr>
          <w:rFonts w:ascii="Arial Narrow" w:hAnsi="Arial Narrow"/>
          <w:b/>
          <w:bCs/>
          <w:sz w:val="28"/>
          <w:szCs w:val="22"/>
          <w:lang w:val="en-US"/>
        </w:rPr>
      </w:pPr>
    </w:p>
    <w:p w14:paraId="737A8BCE" w14:textId="77777777" w:rsidR="00295E48" w:rsidRPr="002B5897" w:rsidRDefault="00295E48" w:rsidP="00295E48">
      <w:pPr>
        <w:rPr>
          <w:rFonts w:ascii="Arial" w:hAnsi="Arial" w:cs="Arial"/>
          <w:b/>
          <w:sz w:val="21"/>
          <w:szCs w:val="22"/>
          <w:lang w:eastAsia="zh-CN"/>
        </w:rPr>
      </w:pPr>
      <w:r w:rsidRPr="002B5897">
        <w:rPr>
          <w:rFonts w:ascii="Arial" w:hAnsi="Arial" w:cs="Arial"/>
          <w:b/>
          <w:sz w:val="21"/>
          <w:szCs w:val="22"/>
        </w:rPr>
        <w:t xml:space="preserve">1. </w:t>
      </w:r>
      <w:r w:rsidRPr="002B5897">
        <w:rPr>
          <w:rFonts w:ascii="Arial" w:hAnsi="Arial" w:cs="Arial" w:hint="eastAsia"/>
          <w:b/>
          <w:sz w:val="21"/>
          <w:szCs w:val="22"/>
          <w:lang w:eastAsia="zh-CN"/>
        </w:rPr>
        <w:t>60</w:t>
      </w:r>
      <w:r w:rsidRPr="002B5897">
        <w:rPr>
          <w:rFonts w:ascii="Arial" w:hAnsi="Arial" w:cs="Arial"/>
          <w:b/>
          <w:sz w:val="21"/>
          <w:szCs w:val="22"/>
        </w:rPr>
        <w:t xml:space="preserve">gsm </w:t>
      </w:r>
      <w:r w:rsidRPr="002B5897">
        <w:rPr>
          <w:rFonts w:ascii="Arial" w:hAnsi="Arial" w:cs="Arial" w:hint="eastAsia"/>
          <w:b/>
          <w:sz w:val="21"/>
          <w:szCs w:val="22"/>
          <w:lang w:eastAsia="zh-CN"/>
        </w:rPr>
        <w:t>SMS</w:t>
      </w:r>
    </w:p>
    <w:tbl>
      <w:tblPr>
        <w:tblW w:w="891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649"/>
        <w:gridCol w:w="2410"/>
        <w:gridCol w:w="1417"/>
        <w:gridCol w:w="2056"/>
      </w:tblGrid>
      <w:tr w:rsidR="002B5897" w:rsidRPr="002B5897" w14:paraId="551BBD03" w14:textId="77777777" w:rsidTr="009E70AD">
        <w:trPr>
          <w:cantSplit/>
          <w:trHeight w:val="217"/>
          <w:jc w:val="center"/>
        </w:trPr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240F7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bookmarkStart w:id="5" w:name="_Hlk347911838"/>
            <w:r w:rsidRPr="002B5897">
              <w:rPr>
                <w:rFonts w:ascii="Arial" w:hAnsi="Arial" w:cs="Arial"/>
                <w:b/>
                <w:sz w:val="21"/>
                <w:szCs w:val="22"/>
              </w:rPr>
              <w:t>Item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3298F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2B5897">
              <w:rPr>
                <w:rFonts w:ascii="Arial" w:hAnsi="Arial" w:cs="Arial"/>
                <w:b/>
                <w:sz w:val="21"/>
                <w:szCs w:val="22"/>
              </w:rPr>
              <w:t>Test method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E2706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2B5897">
              <w:rPr>
                <w:rFonts w:ascii="Arial" w:hAnsi="Arial" w:cs="Arial"/>
                <w:b/>
                <w:sz w:val="21"/>
                <w:szCs w:val="22"/>
              </w:rPr>
              <w:t>average value standard</w:t>
            </w:r>
          </w:p>
        </w:tc>
      </w:tr>
      <w:tr w:rsidR="002B5897" w:rsidRPr="002B5897" w14:paraId="05EDBC15" w14:textId="77777777" w:rsidTr="009E70AD">
        <w:trPr>
          <w:cantSplit/>
          <w:trHeight w:val="187"/>
          <w:jc w:val="center"/>
        </w:trPr>
        <w:tc>
          <w:tcPr>
            <w:tcW w:w="3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FFE5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3A1BCBEF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B5E33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2B5897">
              <w:rPr>
                <w:rFonts w:ascii="Arial" w:hAnsi="Arial" w:cs="Arial"/>
                <w:b/>
                <w:sz w:val="21"/>
                <w:szCs w:val="22"/>
              </w:rPr>
              <w:t>average value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9A437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2B5897">
              <w:rPr>
                <w:rFonts w:ascii="Arial" w:hAnsi="Arial" w:cs="Arial"/>
                <w:b/>
                <w:sz w:val="21"/>
                <w:szCs w:val="22"/>
              </w:rPr>
              <w:t>tolerance for average value</w:t>
            </w:r>
          </w:p>
        </w:tc>
      </w:tr>
      <w:tr w:rsidR="002B5897" w:rsidRPr="002B5897" w14:paraId="5DFCF51D" w14:textId="77777777" w:rsidTr="009E70AD">
        <w:trPr>
          <w:trHeight w:val="264"/>
          <w:jc w:val="center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52CE7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Weight(g/m2)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84108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GB/T4669-1995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3A2B3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6</w:t>
            </w:r>
            <w:r w:rsidRPr="002B5897">
              <w:rPr>
                <w:rFonts w:ascii="Arial" w:hAnsi="Arial" w:cs="Arial" w:hint="eastAsia"/>
                <w:sz w:val="21"/>
                <w:szCs w:val="22"/>
              </w:rPr>
              <w:t>0</w:t>
            </w:r>
            <w:r w:rsidRPr="002B5897">
              <w:rPr>
                <w:rFonts w:ascii="Arial" w:hAnsi="Arial" w:cs="Arial"/>
                <w:sz w:val="21"/>
                <w:szCs w:val="22"/>
              </w:rPr>
              <w:t>.00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5A237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+/-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3</w:t>
            </w:r>
          </w:p>
        </w:tc>
      </w:tr>
      <w:tr w:rsidR="002B5897" w:rsidRPr="002B5897" w14:paraId="426D8C4E" w14:textId="77777777" w:rsidTr="009E70AD">
        <w:trPr>
          <w:trHeight w:val="264"/>
          <w:jc w:val="center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45145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Thickness(mm)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EA7F2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ASTM D1777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DCDA1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</w:rPr>
              <w:t>0.184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63D62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+/- 0.02</w:t>
            </w:r>
          </w:p>
        </w:tc>
      </w:tr>
      <w:tr w:rsidR="002B5897" w:rsidRPr="002B5897" w14:paraId="5398CC69" w14:textId="77777777" w:rsidTr="009E70AD">
        <w:trPr>
          <w:cantSplit/>
          <w:trHeight w:val="264"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C638D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Break Tensile propertities(N)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4028D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MD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2851B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ASTM D5034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94B40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&gt;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60</w:t>
            </w:r>
          </w:p>
        </w:tc>
      </w:tr>
      <w:tr w:rsidR="002B5897" w:rsidRPr="002B5897" w14:paraId="50A8A8EE" w14:textId="77777777" w:rsidTr="009E70AD">
        <w:trPr>
          <w:cantSplit/>
          <w:trHeight w:val="26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E6C325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9249A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CD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E10B2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ASTM D5034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353F4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&gt;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35</w:t>
            </w:r>
          </w:p>
        </w:tc>
      </w:tr>
      <w:tr w:rsidR="002B5897" w:rsidRPr="002B5897" w14:paraId="526F995F" w14:textId="77777777" w:rsidTr="009E70AD">
        <w:trPr>
          <w:cantSplit/>
          <w:trHeight w:val="264"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5A4E0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Elongation rate(%)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30D39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MD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F3A9E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ASTM D5034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8A35A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&gt;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30</w:t>
            </w:r>
          </w:p>
        </w:tc>
      </w:tr>
      <w:tr w:rsidR="002B5897" w:rsidRPr="002B5897" w14:paraId="45CDE40E" w14:textId="77777777" w:rsidTr="009E70AD">
        <w:trPr>
          <w:cantSplit/>
          <w:trHeight w:val="26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BE03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52D2A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CD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28750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ASTM D5034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DE6D9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&gt;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30</w:t>
            </w:r>
          </w:p>
        </w:tc>
      </w:tr>
      <w:tr w:rsidR="002B5897" w:rsidRPr="002B5897" w14:paraId="39C65200" w14:textId="77777777" w:rsidTr="009E70AD">
        <w:trPr>
          <w:cantSplit/>
          <w:trHeight w:val="264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B2C308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bookmarkStart w:id="6" w:name="_Hlk405211481"/>
            <w:r w:rsidRPr="002B5897">
              <w:rPr>
                <w:rFonts w:ascii="Arial" w:hAnsi="Arial" w:cs="Arial"/>
                <w:sz w:val="21"/>
                <w:szCs w:val="22"/>
              </w:rPr>
              <w:t>Tear prosperities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0CA7F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MD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533A4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ISO9073-</w:t>
            </w:r>
            <w:r w:rsidRPr="002B5897">
              <w:rPr>
                <w:rFonts w:ascii="Arial" w:hAnsi="Arial" w:cs="Arial" w:hint="eastAsia"/>
                <w:sz w:val="21"/>
                <w:szCs w:val="22"/>
              </w:rPr>
              <w:t>4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AFBB0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&gt;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30</w:t>
            </w:r>
          </w:p>
        </w:tc>
      </w:tr>
      <w:tr w:rsidR="002B5897" w:rsidRPr="002B5897" w14:paraId="53CFA5AD" w14:textId="77777777" w:rsidTr="009E70AD">
        <w:trPr>
          <w:cantSplit/>
          <w:trHeight w:val="26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9349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2FD5C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CD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E81D9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ISO9073-</w:t>
            </w:r>
            <w:r w:rsidRPr="002B5897">
              <w:rPr>
                <w:rFonts w:ascii="Arial" w:hAnsi="Arial" w:cs="Arial" w:hint="eastAsia"/>
                <w:sz w:val="21"/>
                <w:szCs w:val="22"/>
              </w:rPr>
              <w:t>4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829FC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&gt;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30</w:t>
            </w:r>
          </w:p>
        </w:tc>
      </w:tr>
      <w:bookmarkEnd w:id="6"/>
      <w:tr w:rsidR="002B5897" w:rsidRPr="002B5897" w14:paraId="01FFD566" w14:textId="77777777" w:rsidTr="009E70AD">
        <w:trPr>
          <w:cantSplit/>
          <w:trHeight w:val="264"/>
          <w:jc w:val="center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C4B9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Hydrostatic press test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br/>
              <w:t>(</w:t>
            </w:r>
            <w:r w:rsidRPr="002B5897">
              <w:rPr>
                <w:rFonts w:ascii="Arial" w:hAnsi="Arial" w:cs="Arial"/>
                <w:sz w:val="21"/>
                <w:szCs w:val="22"/>
                <w:lang w:eastAsia="zh-CN"/>
              </w:rPr>
              <w:t>mmH</w:t>
            </w:r>
            <w:r w:rsidRPr="002B5897">
              <w:rPr>
                <w:rFonts w:ascii="Arial" w:hAnsi="Arial" w:cs="Arial"/>
                <w:sz w:val="21"/>
                <w:szCs w:val="22"/>
                <w:vertAlign w:val="subscript"/>
                <w:lang w:eastAsia="zh-CN"/>
              </w:rPr>
              <w:t>2</w:t>
            </w:r>
            <w:r w:rsidRPr="002B5897">
              <w:rPr>
                <w:rFonts w:ascii="Arial" w:hAnsi="Arial" w:cs="Arial"/>
                <w:sz w:val="21"/>
                <w:szCs w:val="22"/>
                <w:lang w:eastAsia="zh-CN"/>
              </w:rPr>
              <w:t>O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ED61B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AATCC127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8AF09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&gt;450</w:t>
            </w:r>
          </w:p>
        </w:tc>
      </w:tr>
      <w:tr w:rsidR="002B5897" w:rsidRPr="002B5897" w14:paraId="3F9C1A38" w14:textId="77777777" w:rsidTr="009E70AD">
        <w:trPr>
          <w:cantSplit/>
          <w:trHeight w:val="264"/>
          <w:jc w:val="center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5776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Air permeability test</w:t>
            </w:r>
          </w:p>
          <w:p w14:paraId="77EA268E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(</w:t>
            </w:r>
            <w:r w:rsidRPr="002B5897">
              <w:rPr>
                <w:rFonts w:ascii="Arial" w:hAnsi="Arial" w:cs="Arial"/>
                <w:sz w:val="21"/>
                <w:szCs w:val="22"/>
                <w:lang w:eastAsia="zh-CN"/>
              </w:rPr>
              <w:t>mm/s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5FA83" w14:textId="77777777" w:rsidR="00295E48" w:rsidRPr="002B5897" w:rsidRDefault="007734AD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ISO9073-15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86734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&gt;200</w:t>
            </w:r>
          </w:p>
        </w:tc>
      </w:tr>
      <w:tr w:rsidR="002B5897" w:rsidRPr="002B5897" w14:paraId="55E72B06" w14:textId="77777777" w:rsidTr="009E70AD">
        <w:trPr>
          <w:cantSplit/>
          <w:trHeight w:val="264"/>
          <w:jc w:val="center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B87F" w14:textId="77777777" w:rsidR="003B5E91" w:rsidRPr="002B5897" w:rsidRDefault="003B5E91" w:rsidP="003B5E91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Surface resistivity</w:t>
            </w:r>
            <w:r w:rsidRPr="002B5897">
              <w:rPr>
                <w:rFonts w:ascii="Arial" w:hAnsi="Arial" w:cs="Arial" w:hint="eastAsia"/>
                <w:sz w:val="21"/>
                <w:szCs w:val="22"/>
              </w:rPr>
              <w:t xml:space="preserve"> (</w:t>
            </w:r>
            <w:r w:rsidRPr="002B5897">
              <w:rPr>
                <w:rFonts w:ascii="Arial" w:hAnsi="Arial" w:cs="Arial" w:hint="eastAsia"/>
                <w:sz w:val="21"/>
                <w:szCs w:val="22"/>
              </w:rPr>
              <w:t>Ω</w:t>
            </w:r>
            <w:r w:rsidRPr="002B5897">
              <w:rPr>
                <w:rFonts w:ascii="Arial" w:hAnsi="Arial" w:cs="Arial" w:hint="eastAsia"/>
                <w:sz w:val="21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0DE64" w14:textId="77777777" w:rsidR="003B5E91" w:rsidRPr="002B5897" w:rsidRDefault="003B5E91" w:rsidP="003B5E91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EN1149-</w:t>
            </w:r>
            <w:r w:rsidR="00CB2E6E"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1</w:t>
            </w:r>
            <w:r w:rsidRPr="002B5897">
              <w:rPr>
                <w:rFonts w:ascii="Arial" w:hAnsi="Arial" w:cs="Arial"/>
                <w:sz w:val="21"/>
                <w:szCs w:val="22"/>
              </w:rPr>
              <w:t>:200</w:t>
            </w:r>
            <w:r w:rsidR="00CB2E6E"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8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07EA5" w14:textId="77777777" w:rsidR="003B5E91" w:rsidRPr="002B5897" w:rsidRDefault="003B5E91" w:rsidP="003B5E91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&lt;2.5*10</w:t>
            </w:r>
            <w:r w:rsidRPr="002B5897">
              <w:rPr>
                <w:rFonts w:ascii="Arial" w:hAnsi="Arial" w:cs="Arial" w:hint="eastAsia"/>
                <w:sz w:val="21"/>
                <w:szCs w:val="22"/>
                <w:vertAlign w:val="superscript"/>
                <w:lang w:eastAsia="zh-CN"/>
              </w:rPr>
              <w:t>9</w:t>
            </w:r>
          </w:p>
        </w:tc>
      </w:tr>
      <w:bookmarkEnd w:id="5"/>
    </w:tbl>
    <w:p w14:paraId="2E589722" w14:textId="77777777" w:rsidR="00295E48" w:rsidRPr="002B5897" w:rsidRDefault="00295E48" w:rsidP="00295E48">
      <w:pPr>
        <w:pStyle w:val="a4"/>
        <w:tabs>
          <w:tab w:val="clear" w:pos="4536"/>
        </w:tabs>
        <w:rPr>
          <w:rFonts w:ascii="Arial Narrow" w:hAnsi="Arial Narrow"/>
          <w:b/>
          <w:bCs/>
          <w:sz w:val="28"/>
          <w:szCs w:val="22"/>
          <w:lang w:val="en-US" w:eastAsia="zh-CN"/>
        </w:rPr>
      </w:pPr>
    </w:p>
    <w:p w14:paraId="17AABDFC" w14:textId="77777777" w:rsidR="00295E48" w:rsidRPr="002B5897" w:rsidRDefault="00295E48" w:rsidP="00295E48">
      <w:pPr>
        <w:pStyle w:val="a4"/>
        <w:tabs>
          <w:tab w:val="clear" w:pos="4536"/>
        </w:tabs>
        <w:rPr>
          <w:rFonts w:ascii="Arial Narrow" w:hAnsi="Arial Narrow"/>
          <w:b/>
          <w:bCs/>
          <w:sz w:val="28"/>
          <w:szCs w:val="22"/>
          <w:lang w:val="en-US"/>
        </w:rPr>
      </w:pPr>
      <w:r w:rsidRPr="002B5897">
        <w:rPr>
          <w:rFonts w:ascii="Arial Narrow" w:hAnsi="Arial Narrow"/>
          <w:b/>
          <w:bCs/>
          <w:sz w:val="28"/>
          <w:szCs w:val="22"/>
          <w:lang w:val="en-US"/>
        </w:rPr>
        <w:t>Dimension Specification</w:t>
      </w:r>
    </w:p>
    <w:p w14:paraId="0C471CBB" w14:textId="44F43C0D" w:rsidR="00295E48" w:rsidRDefault="00A54CFF" w:rsidP="00295E48">
      <w:pPr>
        <w:pStyle w:val="a4"/>
        <w:tabs>
          <w:tab w:val="clear" w:pos="4536"/>
        </w:tabs>
        <w:jc w:val="center"/>
        <w:rPr>
          <w:rFonts w:eastAsia="SimHei"/>
          <w:b/>
          <w:spacing w:val="20"/>
          <w:szCs w:val="21"/>
          <w:lang w:eastAsia="zh-CN"/>
        </w:rPr>
      </w:pPr>
      <w:r>
        <w:rPr>
          <w:noProof/>
        </w:rPr>
        <w:drawing>
          <wp:inline distT="0" distB="0" distL="0" distR="0" wp14:anchorId="1AED4D8F" wp14:editId="3A114E43">
            <wp:extent cx="4475362" cy="3784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071" cy="3793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0A526" w14:textId="77777777" w:rsidR="00A54CFF" w:rsidRPr="002B5897" w:rsidRDefault="00A54CFF" w:rsidP="00295E48">
      <w:pPr>
        <w:pStyle w:val="a4"/>
        <w:tabs>
          <w:tab w:val="clear" w:pos="4536"/>
        </w:tabs>
        <w:jc w:val="center"/>
        <w:rPr>
          <w:rFonts w:eastAsia="SimHei"/>
          <w:b/>
          <w:spacing w:val="20"/>
          <w:szCs w:val="21"/>
          <w:lang w:eastAsia="zh-CN"/>
        </w:rPr>
      </w:pP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2"/>
        <w:gridCol w:w="779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2B5897" w:rsidRPr="002B5897" w14:paraId="53ACFE38" w14:textId="77777777" w:rsidTr="00980E03">
        <w:trPr>
          <w:trHeight w:val="372"/>
          <w:jc w:val="center"/>
        </w:trPr>
        <w:tc>
          <w:tcPr>
            <w:tcW w:w="1362" w:type="dxa"/>
            <w:vAlign w:val="center"/>
          </w:tcPr>
          <w:p w14:paraId="1F25DD8B" w14:textId="77777777" w:rsidR="00295E48" w:rsidRPr="002B5897" w:rsidRDefault="00980E03" w:rsidP="00980E03">
            <w:pPr>
              <w:jc w:val="center"/>
              <w:rPr>
                <w:rFonts w:ascii="Arial" w:hAnsi="Arial" w:cs="Arial"/>
                <w:b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/>
                <w:b/>
                <w:sz w:val="21"/>
                <w:szCs w:val="22"/>
              </w:rPr>
              <w:t>EU Cat</w:t>
            </w:r>
            <w:r w:rsidRPr="002B5897">
              <w:rPr>
                <w:rFonts w:ascii="Arial" w:hAnsi="Arial" w:cs="Arial" w:hint="eastAsia"/>
                <w:b/>
                <w:sz w:val="21"/>
                <w:szCs w:val="22"/>
                <w:lang w:eastAsia="zh-CN"/>
              </w:rPr>
              <w:t xml:space="preserve">. </w:t>
            </w:r>
            <w:r w:rsidRPr="002B5897">
              <w:rPr>
                <w:rFonts w:ascii="Arial" w:hAnsi="Arial" w:cs="Arial"/>
                <w:b/>
                <w:sz w:val="21"/>
                <w:szCs w:val="22"/>
              </w:rPr>
              <w:t>No</w:t>
            </w:r>
            <w:r w:rsidRPr="002B5897">
              <w:rPr>
                <w:rFonts w:ascii="Arial" w:hAnsi="Arial" w:cs="Arial" w:hint="eastAsia"/>
                <w:b/>
                <w:sz w:val="21"/>
                <w:szCs w:val="22"/>
                <w:lang w:eastAsia="zh-CN"/>
              </w:rPr>
              <w:t>.</w:t>
            </w:r>
          </w:p>
        </w:tc>
        <w:tc>
          <w:tcPr>
            <w:tcW w:w="779" w:type="dxa"/>
            <w:vAlign w:val="center"/>
          </w:tcPr>
          <w:p w14:paraId="0AB0EC66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b/>
                <w:sz w:val="21"/>
                <w:szCs w:val="22"/>
              </w:rPr>
              <w:t>SIZE</w:t>
            </w:r>
          </w:p>
        </w:tc>
        <w:tc>
          <w:tcPr>
            <w:tcW w:w="726" w:type="dxa"/>
            <w:vAlign w:val="center"/>
          </w:tcPr>
          <w:p w14:paraId="4069C2CC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b/>
                <w:sz w:val="21"/>
                <w:szCs w:val="22"/>
              </w:rPr>
              <w:t>A</w:t>
            </w:r>
          </w:p>
        </w:tc>
        <w:tc>
          <w:tcPr>
            <w:tcW w:w="726" w:type="dxa"/>
            <w:vAlign w:val="center"/>
          </w:tcPr>
          <w:p w14:paraId="3462D95D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b/>
                <w:sz w:val="21"/>
                <w:szCs w:val="22"/>
              </w:rPr>
              <w:t>B</w:t>
            </w:r>
          </w:p>
        </w:tc>
        <w:tc>
          <w:tcPr>
            <w:tcW w:w="726" w:type="dxa"/>
            <w:vAlign w:val="center"/>
          </w:tcPr>
          <w:p w14:paraId="4F3982AD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b/>
                <w:sz w:val="21"/>
                <w:szCs w:val="22"/>
              </w:rPr>
              <w:t>C</w:t>
            </w:r>
          </w:p>
        </w:tc>
        <w:tc>
          <w:tcPr>
            <w:tcW w:w="726" w:type="dxa"/>
            <w:vAlign w:val="center"/>
          </w:tcPr>
          <w:p w14:paraId="6C570208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b/>
                <w:sz w:val="21"/>
                <w:szCs w:val="22"/>
              </w:rPr>
              <w:t>D</w:t>
            </w:r>
          </w:p>
        </w:tc>
        <w:tc>
          <w:tcPr>
            <w:tcW w:w="726" w:type="dxa"/>
            <w:vAlign w:val="center"/>
          </w:tcPr>
          <w:p w14:paraId="60F5EF48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b/>
                <w:sz w:val="21"/>
                <w:szCs w:val="22"/>
              </w:rPr>
              <w:t>E</w:t>
            </w:r>
          </w:p>
        </w:tc>
        <w:tc>
          <w:tcPr>
            <w:tcW w:w="726" w:type="dxa"/>
            <w:vAlign w:val="center"/>
          </w:tcPr>
          <w:p w14:paraId="55E97918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b/>
                <w:sz w:val="21"/>
                <w:szCs w:val="22"/>
              </w:rPr>
              <w:t>F</w:t>
            </w:r>
          </w:p>
        </w:tc>
        <w:tc>
          <w:tcPr>
            <w:tcW w:w="726" w:type="dxa"/>
            <w:vAlign w:val="center"/>
          </w:tcPr>
          <w:p w14:paraId="78D762AF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b/>
                <w:sz w:val="21"/>
                <w:szCs w:val="22"/>
              </w:rPr>
              <w:t>G</w:t>
            </w:r>
          </w:p>
        </w:tc>
        <w:tc>
          <w:tcPr>
            <w:tcW w:w="726" w:type="dxa"/>
            <w:vAlign w:val="center"/>
          </w:tcPr>
          <w:p w14:paraId="79F1D306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b/>
                <w:sz w:val="21"/>
                <w:szCs w:val="22"/>
              </w:rPr>
              <w:t>H</w:t>
            </w:r>
          </w:p>
        </w:tc>
        <w:tc>
          <w:tcPr>
            <w:tcW w:w="726" w:type="dxa"/>
            <w:vAlign w:val="center"/>
          </w:tcPr>
          <w:p w14:paraId="4D398C55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b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 w:hint="eastAsia"/>
                <w:b/>
                <w:sz w:val="21"/>
                <w:szCs w:val="22"/>
                <w:lang w:eastAsia="zh-CN"/>
              </w:rPr>
              <w:t>I</w:t>
            </w:r>
          </w:p>
        </w:tc>
        <w:tc>
          <w:tcPr>
            <w:tcW w:w="726" w:type="dxa"/>
            <w:vAlign w:val="center"/>
          </w:tcPr>
          <w:p w14:paraId="33C97C29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b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 w:hint="eastAsia"/>
                <w:b/>
                <w:sz w:val="21"/>
                <w:szCs w:val="22"/>
                <w:lang w:eastAsia="zh-CN"/>
              </w:rPr>
              <w:t>J</w:t>
            </w:r>
          </w:p>
        </w:tc>
      </w:tr>
      <w:tr w:rsidR="002B5897" w:rsidRPr="002B5897" w14:paraId="62969AB0" w14:textId="77777777" w:rsidTr="00980E03">
        <w:trPr>
          <w:trHeight w:val="284"/>
          <w:jc w:val="center"/>
        </w:trPr>
        <w:tc>
          <w:tcPr>
            <w:tcW w:w="1362" w:type="dxa"/>
            <w:vAlign w:val="center"/>
          </w:tcPr>
          <w:p w14:paraId="2EA19591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113-7881</w:t>
            </w:r>
          </w:p>
        </w:tc>
        <w:tc>
          <w:tcPr>
            <w:tcW w:w="779" w:type="dxa"/>
            <w:vAlign w:val="center"/>
          </w:tcPr>
          <w:p w14:paraId="07F3B2BF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</w:rPr>
              <w:t>S</w:t>
            </w:r>
          </w:p>
        </w:tc>
        <w:tc>
          <w:tcPr>
            <w:tcW w:w="726" w:type="dxa"/>
            <w:vAlign w:val="center"/>
          </w:tcPr>
          <w:p w14:paraId="2B1CFF69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166</w:t>
            </w:r>
          </w:p>
        </w:tc>
        <w:tc>
          <w:tcPr>
            <w:tcW w:w="726" w:type="dxa"/>
            <w:vAlign w:val="center"/>
          </w:tcPr>
          <w:p w14:paraId="127F3790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57</w:t>
            </w:r>
          </w:p>
        </w:tc>
        <w:tc>
          <w:tcPr>
            <w:tcW w:w="726" w:type="dxa"/>
            <w:vAlign w:val="center"/>
          </w:tcPr>
          <w:p w14:paraId="35834FAD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85</w:t>
            </w:r>
          </w:p>
        </w:tc>
        <w:tc>
          <w:tcPr>
            <w:tcW w:w="726" w:type="dxa"/>
            <w:vAlign w:val="center"/>
          </w:tcPr>
          <w:p w14:paraId="09947AD0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28</w:t>
            </w:r>
          </w:p>
        </w:tc>
        <w:tc>
          <w:tcPr>
            <w:tcW w:w="726" w:type="dxa"/>
            <w:vAlign w:val="center"/>
          </w:tcPr>
          <w:p w14:paraId="203844AC" w14:textId="77777777" w:rsidR="00295E48" w:rsidRPr="002B5897" w:rsidRDefault="00295E48" w:rsidP="009E70AD">
            <w:pPr>
              <w:jc w:val="center"/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8/18</w:t>
            </w:r>
          </w:p>
        </w:tc>
        <w:tc>
          <w:tcPr>
            <w:tcW w:w="726" w:type="dxa"/>
            <w:vAlign w:val="center"/>
          </w:tcPr>
          <w:p w14:paraId="29AF3C6C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12/24</w:t>
            </w:r>
          </w:p>
        </w:tc>
        <w:tc>
          <w:tcPr>
            <w:tcW w:w="726" w:type="dxa"/>
            <w:vAlign w:val="center"/>
          </w:tcPr>
          <w:p w14:paraId="42ADCF14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29</w:t>
            </w:r>
          </w:p>
        </w:tc>
        <w:tc>
          <w:tcPr>
            <w:tcW w:w="726" w:type="dxa"/>
            <w:vAlign w:val="center"/>
          </w:tcPr>
          <w:p w14:paraId="20EE15EC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72</w:t>
            </w:r>
          </w:p>
        </w:tc>
        <w:tc>
          <w:tcPr>
            <w:tcW w:w="726" w:type="dxa"/>
            <w:vAlign w:val="center"/>
          </w:tcPr>
          <w:p w14:paraId="68CBC889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35</w:t>
            </w:r>
          </w:p>
        </w:tc>
        <w:tc>
          <w:tcPr>
            <w:tcW w:w="726" w:type="dxa"/>
            <w:vAlign w:val="center"/>
          </w:tcPr>
          <w:p w14:paraId="6CD92CBF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15</w:t>
            </w:r>
          </w:p>
        </w:tc>
      </w:tr>
      <w:tr w:rsidR="002B5897" w:rsidRPr="002B5897" w14:paraId="42630C82" w14:textId="77777777" w:rsidTr="00980E03">
        <w:trPr>
          <w:trHeight w:val="321"/>
          <w:jc w:val="center"/>
        </w:trPr>
        <w:tc>
          <w:tcPr>
            <w:tcW w:w="1362" w:type="dxa"/>
            <w:vAlign w:val="center"/>
          </w:tcPr>
          <w:p w14:paraId="46B94327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113-7882</w:t>
            </w:r>
          </w:p>
        </w:tc>
        <w:tc>
          <w:tcPr>
            <w:tcW w:w="779" w:type="dxa"/>
            <w:vAlign w:val="center"/>
          </w:tcPr>
          <w:p w14:paraId="4C521A9D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</w:rPr>
              <w:t>M</w:t>
            </w:r>
          </w:p>
        </w:tc>
        <w:tc>
          <w:tcPr>
            <w:tcW w:w="726" w:type="dxa"/>
            <w:vAlign w:val="center"/>
          </w:tcPr>
          <w:p w14:paraId="04D3E503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169</w:t>
            </w:r>
          </w:p>
        </w:tc>
        <w:tc>
          <w:tcPr>
            <w:tcW w:w="726" w:type="dxa"/>
            <w:vAlign w:val="center"/>
          </w:tcPr>
          <w:p w14:paraId="50054DC0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60</w:t>
            </w:r>
          </w:p>
        </w:tc>
        <w:tc>
          <w:tcPr>
            <w:tcW w:w="726" w:type="dxa"/>
            <w:vAlign w:val="center"/>
          </w:tcPr>
          <w:p w14:paraId="76849849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86</w:t>
            </w:r>
          </w:p>
        </w:tc>
        <w:tc>
          <w:tcPr>
            <w:tcW w:w="726" w:type="dxa"/>
            <w:vAlign w:val="center"/>
          </w:tcPr>
          <w:p w14:paraId="57D32B0B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28</w:t>
            </w:r>
          </w:p>
        </w:tc>
        <w:tc>
          <w:tcPr>
            <w:tcW w:w="726" w:type="dxa"/>
            <w:vAlign w:val="center"/>
          </w:tcPr>
          <w:p w14:paraId="5B272F05" w14:textId="77777777" w:rsidR="00295E48" w:rsidRPr="002B5897" w:rsidRDefault="00295E48" w:rsidP="009E70AD">
            <w:pPr>
              <w:jc w:val="center"/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8/18</w:t>
            </w:r>
          </w:p>
        </w:tc>
        <w:tc>
          <w:tcPr>
            <w:tcW w:w="726" w:type="dxa"/>
            <w:vAlign w:val="center"/>
          </w:tcPr>
          <w:p w14:paraId="0943AD7C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12/24</w:t>
            </w:r>
          </w:p>
        </w:tc>
        <w:tc>
          <w:tcPr>
            <w:tcW w:w="726" w:type="dxa"/>
            <w:vAlign w:val="center"/>
          </w:tcPr>
          <w:p w14:paraId="04631949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32</w:t>
            </w:r>
          </w:p>
        </w:tc>
        <w:tc>
          <w:tcPr>
            <w:tcW w:w="726" w:type="dxa"/>
            <w:vAlign w:val="center"/>
          </w:tcPr>
          <w:p w14:paraId="68CDB193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73</w:t>
            </w:r>
          </w:p>
        </w:tc>
        <w:tc>
          <w:tcPr>
            <w:tcW w:w="726" w:type="dxa"/>
            <w:vAlign w:val="center"/>
          </w:tcPr>
          <w:p w14:paraId="36224D1D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35</w:t>
            </w:r>
          </w:p>
        </w:tc>
        <w:tc>
          <w:tcPr>
            <w:tcW w:w="726" w:type="dxa"/>
            <w:vAlign w:val="center"/>
          </w:tcPr>
          <w:p w14:paraId="5CF51CE9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15</w:t>
            </w:r>
          </w:p>
        </w:tc>
      </w:tr>
      <w:tr w:rsidR="002B5897" w:rsidRPr="002B5897" w14:paraId="1E0FDD41" w14:textId="77777777" w:rsidTr="00980E03">
        <w:trPr>
          <w:trHeight w:val="308"/>
          <w:jc w:val="center"/>
        </w:trPr>
        <w:tc>
          <w:tcPr>
            <w:tcW w:w="1362" w:type="dxa"/>
            <w:vAlign w:val="center"/>
          </w:tcPr>
          <w:p w14:paraId="6CE3A659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  <w:lang w:eastAsia="zh-CN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113-7883</w:t>
            </w:r>
          </w:p>
        </w:tc>
        <w:tc>
          <w:tcPr>
            <w:tcW w:w="779" w:type="dxa"/>
            <w:vAlign w:val="center"/>
          </w:tcPr>
          <w:p w14:paraId="74719D57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</w:rPr>
              <w:t>L</w:t>
            </w:r>
          </w:p>
        </w:tc>
        <w:tc>
          <w:tcPr>
            <w:tcW w:w="726" w:type="dxa"/>
            <w:vAlign w:val="center"/>
          </w:tcPr>
          <w:p w14:paraId="45ADF9EE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176</w:t>
            </w:r>
          </w:p>
        </w:tc>
        <w:tc>
          <w:tcPr>
            <w:tcW w:w="726" w:type="dxa"/>
            <w:vAlign w:val="center"/>
          </w:tcPr>
          <w:p w14:paraId="3E5A0BE2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63</w:t>
            </w:r>
          </w:p>
        </w:tc>
        <w:tc>
          <w:tcPr>
            <w:tcW w:w="726" w:type="dxa"/>
            <w:vAlign w:val="center"/>
          </w:tcPr>
          <w:p w14:paraId="1F86B093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90</w:t>
            </w:r>
          </w:p>
        </w:tc>
        <w:tc>
          <w:tcPr>
            <w:tcW w:w="726" w:type="dxa"/>
            <w:vAlign w:val="center"/>
          </w:tcPr>
          <w:p w14:paraId="0D30B838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28</w:t>
            </w:r>
          </w:p>
        </w:tc>
        <w:tc>
          <w:tcPr>
            <w:tcW w:w="726" w:type="dxa"/>
            <w:vAlign w:val="center"/>
          </w:tcPr>
          <w:p w14:paraId="2117F464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8/18</w:t>
            </w:r>
          </w:p>
        </w:tc>
        <w:tc>
          <w:tcPr>
            <w:tcW w:w="726" w:type="dxa"/>
            <w:vAlign w:val="center"/>
          </w:tcPr>
          <w:p w14:paraId="2F077513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12/24</w:t>
            </w:r>
          </w:p>
        </w:tc>
        <w:tc>
          <w:tcPr>
            <w:tcW w:w="726" w:type="dxa"/>
            <w:vAlign w:val="center"/>
          </w:tcPr>
          <w:p w14:paraId="4C231E16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35</w:t>
            </w:r>
          </w:p>
        </w:tc>
        <w:tc>
          <w:tcPr>
            <w:tcW w:w="726" w:type="dxa"/>
            <w:vAlign w:val="center"/>
          </w:tcPr>
          <w:p w14:paraId="7A461711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82</w:t>
            </w:r>
          </w:p>
        </w:tc>
        <w:tc>
          <w:tcPr>
            <w:tcW w:w="726" w:type="dxa"/>
            <w:vAlign w:val="center"/>
          </w:tcPr>
          <w:p w14:paraId="6DEFE8A6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40</w:t>
            </w:r>
          </w:p>
        </w:tc>
        <w:tc>
          <w:tcPr>
            <w:tcW w:w="726" w:type="dxa"/>
            <w:vAlign w:val="center"/>
          </w:tcPr>
          <w:p w14:paraId="27BD23B7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15</w:t>
            </w:r>
          </w:p>
        </w:tc>
      </w:tr>
      <w:tr w:rsidR="002B5897" w:rsidRPr="002B5897" w14:paraId="4A512387" w14:textId="77777777" w:rsidTr="00980E03">
        <w:trPr>
          <w:trHeight w:val="273"/>
          <w:jc w:val="center"/>
        </w:trPr>
        <w:tc>
          <w:tcPr>
            <w:tcW w:w="1362" w:type="dxa"/>
            <w:vAlign w:val="center"/>
          </w:tcPr>
          <w:p w14:paraId="61A7BBD0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113-7884</w:t>
            </w:r>
          </w:p>
        </w:tc>
        <w:tc>
          <w:tcPr>
            <w:tcW w:w="779" w:type="dxa"/>
            <w:vAlign w:val="center"/>
          </w:tcPr>
          <w:p w14:paraId="7ADCF30D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</w:rPr>
              <w:t>XL</w:t>
            </w:r>
          </w:p>
        </w:tc>
        <w:tc>
          <w:tcPr>
            <w:tcW w:w="726" w:type="dxa"/>
            <w:vAlign w:val="center"/>
          </w:tcPr>
          <w:p w14:paraId="0965276C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178</w:t>
            </w:r>
          </w:p>
        </w:tc>
        <w:tc>
          <w:tcPr>
            <w:tcW w:w="726" w:type="dxa"/>
            <w:vAlign w:val="center"/>
          </w:tcPr>
          <w:p w14:paraId="08A60AB7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66</w:t>
            </w:r>
          </w:p>
        </w:tc>
        <w:tc>
          <w:tcPr>
            <w:tcW w:w="726" w:type="dxa"/>
            <w:vAlign w:val="center"/>
          </w:tcPr>
          <w:p w14:paraId="64F5D5F6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92</w:t>
            </w:r>
          </w:p>
        </w:tc>
        <w:tc>
          <w:tcPr>
            <w:tcW w:w="726" w:type="dxa"/>
            <w:vAlign w:val="center"/>
          </w:tcPr>
          <w:p w14:paraId="461E2325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28</w:t>
            </w:r>
          </w:p>
        </w:tc>
        <w:tc>
          <w:tcPr>
            <w:tcW w:w="726" w:type="dxa"/>
            <w:vAlign w:val="center"/>
          </w:tcPr>
          <w:p w14:paraId="0D37280C" w14:textId="77777777" w:rsidR="00295E48" w:rsidRPr="002B5897" w:rsidRDefault="00295E48" w:rsidP="009E70AD">
            <w:pPr>
              <w:jc w:val="center"/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9/20</w:t>
            </w:r>
          </w:p>
        </w:tc>
        <w:tc>
          <w:tcPr>
            <w:tcW w:w="726" w:type="dxa"/>
            <w:vAlign w:val="center"/>
          </w:tcPr>
          <w:p w14:paraId="18081387" w14:textId="77777777" w:rsidR="00295E48" w:rsidRPr="002B5897" w:rsidRDefault="00295E48" w:rsidP="009E70AD">
            <w:pPr>
              <w:jc w:val="center"/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13/26</w:t>
            </w:r>
          </w:p>
        </w:tc>
        <w:tc>
          <w:tcPr>
            <w:tcW w:w="726" w:type="dxa"/>
            <w:vAlign w:val="center"/>
          </w:tcPr>
          <w:p w14:paraId="08E1DA3E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36</w:t>
            </w:r>
          </w:p>
        </w:tc>
        <w:tc>
          <w:tcPr>
            <w:tcW w:w="726" w:type="dxa"/>
            <w:vAlign w:val="center"/>
          </w:tcPr>
          <w:p w14:paraId="5B7E38D7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82</w:t>
            </w:r>
          </w:p>
        </w:tc>
        <w:tc>
          <w:tcPr>
            <w:tcW w:w="726" w:type="dxa"/>
            <w:vAlign w:val="center"/>
          </w:tcPr>
          <w:p w14:paraId="1457726A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40</w:t>
            </w:r>
          </w:p>
        </w:tc>
        <w:tc>
          <w:tcPr>
            <w:tcW w:w="726" w:type="dxa"/>
            <w:vAlign w:val="center"/>
          </w:tcPr>
          <w:p w14:paraId="79CD0BF8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15</w:t>
            </w:r>
          </w:p>
        </w:tc>
      </w:tr>
      <w:tr w:rsidR="002B5897" w:rsidRPr="002B5897" w14:paraId="6E257111" w14:textId="77777777" w:rsidTr="00980E03">
        <w:trPr>
          <w:trHeight w:val="284"/>
          <w:jc w:val="center"/>
        </w:trPr>
        <w:tc>
          <w:tcPr>
            <w:tcW w:w="1362" w:type="dxa"/>
            <w:vAlign w:val="center"/>
          </w:tcPr>
          <w:p w14:paraId="25CCC464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113-7885</w:t>
            </w:r>
          </w:p>
        </w:tc>
        <w:tc>
          <w:tcPr>
            <w:tcW w:w="779" w:type="dxa"/>
            <w:vAlign w:val="center"/>
          </w:tcPr>
          <w:p w14:paraId="3B96FBB5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</w:rPr>
              <w:t>XXL</w:t>
            </w:r>
          </w:p>
        </w:tc>
        <w:tc>
          <w:tcPr>
            <w:tcW w:w="726" w:type="dxa"/>
            <w:vAlign w:val="center"/>
          </w:tcPr>
          <w:p w14:paraId="2A431E41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186</w:t>
            </w:r>
          </w:p>
        </w:tc>
        <w:tc>
          <w:tcPr>
            <w:tcW w:w="726" w:type="dxa"/>
            <w:vAlign w:val="center"/>
          </w:tcPr>
          <w:p w14:paraId="6BEC72BC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74</w:t>
            </w:r>
          </w:p>
        </w:tc>
        <w:tc>
          <w:tcPr>
            <w:tcW w:w="726" w:type="dxa"/>
            <w:vAlign w:val="center"/>
          </w:tcPr>
          <w:p w14:paraId="68FA8F4E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98</w:t>
            </w:r>
          </w:p>
        </w:tc>
        <w:tc>
          <w:tcPr>
            <w:tcW w:w="726" w:type="dxa"/>
            <w:vAlign w:val="center"/>
          </w:tcPr>
          <w:p w14:paraId="6F588AA9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28</w:t>
            </w:r>
          </w:p>
        </w:tc>
        <w:tc>
          <w:tcPr>
            <w:tcW w:w="726" w:type="dxa"/>
            <w:vAlign w:val="center"/>
          </w:tcPr>
          <w:p w14:paraId="32CC61BE" w14:textId="77777777" w:rsidR="00295E48" w:rsidRPr="002B5897" w:rsidRDefault="00295E48" w:rsidP="009E70AD">
            <w:pPr>
              <w:jc w:val="center"/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9/20</w:t>
            </w:r>
          </w:p>
        </w:tc>
        <w:tc>
          <w:tcPr>
            <w:tcW w:w="726" w:type="dxa"/>
            <w:vAlign w:val="center"/>
          </w:tcPr>
          <w:p w14:paraId="65CE82AC" w14:textId="77777777" w:rsidR="00295E48" w:rsidRPr="002B5897" w:rsidRDefault="00295E48" w:rsidP="009E70AD">
            <w:pPr>
              <w:jc w:val="center"/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13/26</w:t>
            </w:r>
          </w:p>
        </w:tc>
        <w:tc>
          <w:tcPr>
            <w:tcW w:w="726" w:type="dxa"/>
            <w:vAlign w:val="center"/>
          </w:tcPr>
          <w:p w14:paraId="3E77F9B8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39</w:t>
            </w:r>
          </w:p>
        </w:tc>
        <w:tc>
          <w:tcPr>
            <w:tcW w:w="726" w:type="dxa"/>
            <w:vAlign w:val="center"/>
          </w:tcPr>
          <w:p w14:paraId="1BB3DDA4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82</w:t>
            </w:r>
          </w:p>
        </w:tc>
        <w:tc>
          <w:tcPr>
            <w:tcW w:w="726" w:type="dxa"/>
            <w:vAlign w:val="center"/>
          </w:tcPr>
          <w:p w14:paraId="5E4A8F3A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45</w:t>
            </w:r>
          </w:p>
        </w:tc>
        <w:tc>
          <w:tcPr>
            <w:tcW w:w="726" w:type="dxa"/>
            <w:vAlign w:val="center"/>
          </w:tcPr>
          <w:p w14:paraId="6D659C2E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15</w:t>
            </w:r>
          </w:p>
        </w:tc>
      </w:tr>
      <w:tr w:rsidR="002B5897" w:rsidRPr="002B5897" w14:paraId="6E08E81C" w14:textId="77777777" w:rsidTr="00980E03">
        <w:trPr>
          <w:trHeight w:val="273"/>
          <w:jc w:val="center"/>
        </w:trPr>
        <w:tc>
          <w:tcPr>
            <w:tcW w:w="1362" w:type="dxa"/>
            <w:vAlign w:val="center"/>
          </w:tcPr>
          <w:p w14:paraId="2D6F89CB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113-7886</w:t>
            </w:r>
          </w:p>
        </w:tc>
        <w:tc>
          <w:tcPr>
            <w:tcW w:w="779" w:type="dxa"/>
            <w:vAlign w:val="center"/>
          </w:tcPr>
          <w:p w14:paraId="2B060AE3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</w:rPr>
              <w:t>X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X</w:t>
            </w:r>
            <w:r w:rsidRPr="002B5897">
              <w:rPr>
                <w:rFonts w:ascii="Arial" w:hAnsi="Arial" w:cs="Arial" w:hint="eastAsia"/>
                <w:sz w:val="21"/>
                <w:szCs w:val="22"/>
              </w:rPr>
              <w:t>XL</w:t>
            </w:r>
          </w:p>
        </w:tc>
        <w:tc>
          <w:tcPr>
            <w:tcW w:w="726" w:type="dxa"/>
            <w:vAlign w:val="center"/>
          </w:tcPr>
          <w:p w14:paraId="21DC6DA6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192</w:t>
            </w:r>
          </w:p>
        </w:tc>
        <w:tc>
          <w:tcPr>
            <w:tcW w:w="726" w:type="dxa"/>
            <w:vAlign w:val="center"/>
          </w:tcPr>
          <w:p w14:paraId="20674236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79</w:t>
            </w:r>
          </w:p>
        </w:tc>
        <w:tc>
          <w:tcPr>
            <w:tcW w:w="726" w:type="dxa"/>
            <w:vAlign w:val="center"/>
          </w:tcPr>
          <w:p w14:paraId="3463E158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99</w:t>
            </w:r>
          </w:p>
        </w:tc>
        <w:tc>
          <w:tcPr>
            <w:tcW w:w="726" w:type="dxa"/>
            <w:vAlign w:val="center"/>
          </w:tcPr>
          <w:p w14:paraId="76C8AAA2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28</w:t>
            </w:r>
          </w:p>
        </w:tc>
        <w:tc>
          <w:tcPr>
            <w:tcW w:w="726" w:type="dxa"/>
            <w:vAlign w:val="center"/>
          </w:tcPr>
          <w:p w14:paraId="0B46F580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9/20</w:t>
            </w:r>
          </w:p>
        </w:tc>
        <w:tc>
          <w:tcPr>
            <w:tcW w:w="726" w:type="dxa"/>
            <w:vAlign w:val="center"/>
          </w:tcPr>
          <w:p w14:paraId="3C44F1AA" w14:textId="77777777" w:rsidR="00295E48" w:rsidRPr="002B5897" w:rsidRDefault="00295E48" w:rsidP="009E70AD">
            <w:pPr>
              <w:jc w:val="center"/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13/26</w:t>
            </w:r>
          </w:p>
        </w:tc>
        <w:tc>
          <w:tcPr>
            <w:tcW w:w="726" w:type="dxa"/>
            <w:vAlign w:val="center"/>
          </w:tcPr>
          <w:p w14:paraId="3BF7C925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43</w:t>
            </w:r>
          </w:p>
        </w:tc>
        <w:tc>
          <w:tcPr>
            <w:tcW w:w="726" w:type="dxa"/>
            <w:vAlign w:val="center"/>
          </w:tcPr>
          <w:p w14:paraId="2BEC67BC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85</w:t>
            </w:r>
          </w:p>
        </w:tc>
        <w:tc>
          <w:tcPr>
            <w:tcW w:w="726" w:type="dxa"/>
            <w:vAlign w:val="center"/>
          </w:tcPr>
          <w:p w14:paraId="2754623A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45</w:t>
            </w:r>
          </w:p>
        </w:tc>
        <w:tc>
          <w:tcPr>
            <w:tcW w:w="726" w:type="dxa"/>
            <w:vAlign w:val="center"/>
          </w:tcPr>
          <w:p w14:paraId="6B49171F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 w:hint="eastAsia"/>
                <w:sz w:val="20"/>
                <w:szCs w:val="22"/>
              </w:rPr>
              <w:t>15</w:t>
            </w:r>
          </w:p>
        </w:tc>
      </w:tr>
      <w:tr w:rsidR="00295E48" w:rsidRPr="002B5897" w14:paraId="13ED990B" w14:textId="77777777" w:rsidTr="00980E03">
        <w:trPr>
          <w:trHeight w:val="350"/>
          <w:jc w:val="center"/>
        </w:trPr>
        <w:tc>
          <w:tcPr>
            <w:tcW w:w="2141" w:type="dxa"/>
            <w:gridSpan w:val="2"/>
            <w:vAlign w:val="center"/>
          </w:tcPr>
          <w:p w14:paraId="66BD7115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</w:rPr>
              <w:t>Tolerance</w:t>
            </w:r>
          </w:p>
        </w:tc>
        <w:tc>
          <w:tcPr>
            <w:tcW w:w="726" w:type="dxa"/>
            <w:vAlign w:val="center"/>
          </w:tcPr>
          <w:p w14:paraId="0CA816A9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/>
                <w:sz w:val="20"/>
                <w:szCs w:val="22"/>
              </w:rPr>
              <w:t>±2</w:t>
            </w:r>
          </w:p>
        </w:tc>
        <w:tc>
          <w:tcPr>
            <w:tcW w:w="726" w:type="dxa"/>
            <w:vAlign w:val="center"/>
          </w:tcPr>
          <w:p w14:paraId="277A17AE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/>
                <w:sz w:val="20"/>
                <w:szCs w:val="22"/>
              </w:rPr>
              <w:t>±2</w:t>
            </w:r>
          </w:p>
        </w:tc>
        <w:tc>
          <w:tcPr>
            <w:tcW w:w="726" w:type="dxa"/>
            <w:vAlign w:val="center"/>
          </w:tcPr>
          <w:p w14:paraId="11EB303A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/>
                <w:sz w:val="20"/>
                <w:szCs w:val="22"/>
              </w:rPr>
              <w:t>±2</w:t>
            </w:r>
          </w:p>
        </w:tc>
        <w:tc>
          <w:tcPr>
            <w:tcW w:w="726" w:type="dxa"/>
            <w:vAlign w:val="center"/>
          </w:tcPr>
          <w:p w14:paraId="06A5D586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/>
                <w:sz w:val="20"/>
                <w:szCs w:val="22"/>
              </w:rPr>
              <w:t>±</w:t>
            </w:r>
            <w:r w:rsidRPr="002B5897">
              <w:rPr>
                <w:rFonts w:ascii="Arial" w:hAnsi="Arial" w:cs="Arial" w:hint="eastAsia"/>
                <w:sz w:val="20"/>
                <w:szCs w:val="22"/>
              </w:rPr>
              <w:t>2</w:t>
            </w:r>
          </w:p>
        </w:tc>
        <w:tc>
          <w:tcPr>
            <w:tcW w:w="726" w:type="dxa"/>
            <w:vAlign w:val="center"/>
          </w:tcPr>
          <w:p w14:paraId="22FD2EDA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  <w:lang w:eastAsia="zh-CN"/>
              </w:rPr>
            </w:pPr>
            <w:r w:rsidRPr="002B5897">
              <w:rPr>
                <w:rFonts w:ascii="Arial" w:hAnsi="Arial" w:cs="Arial"/>
                <w:sz w:val="20"/>
                <w:szCs w:val="22"/>
              </w:rPr>
              <w:t>±</w:t>
            </w:r>
            <w:r w:rsidRPr="002B5897">
              <w:rPr>
                <w:rFonts w:ascii="Arial" w:hAnsi="Arial" w:cs="Arial" w:hint="eastAsia"/>
                <w:sz w:val="20"/>
                <w:szCs w:val="22"/>
              </w:rPr>
              <w:t>1</w:t>
            </w:r>
            <w:r w:rsidRPr="002B5897">
              <w:rPr>
                <w:rFonts w:ascii="Arial" w:hAnsi="Arial" w:cs="Arial" w:hint="eastAsia"/>
                <w:sz w:val="20"/>
                <w:szCs w:val="22"/>
                <w:lang w:eastAsia="zh-CN"/>
              </w:rPr>
              <w:t>/</w:t>
            </w:r>
            <w:r w:rsidRPr="002B5897">
              <w:rPr>
                <w:rFonts w:ascii="Arial" w:hAnsi="Arial" w:cs="Arial"/>
                <w:sz w:val="20"/>
                <w:szCs w:val="22"/>
              </w:rPr>
              <w:t>±</w:t>
            </w:r>
            <w:r w:rsidRPr="002B5897">
              <w:rPr>
                <w:rFonts w:ascii="Arial" w:hAnsi="Arial" w:cs="Arial" w:hint="eastAsia"/>
                <w:sz w:val="20"/>
                <w:szCs w:val="22"/>
              </w:rPr>
              <w:t>2</w:t>
            </w:r>
          </w:p>
        </w:tc>
        <w:tc>
          <w:tcPr>
            <w:tcW w:w="726" w:type="dxa"/>
            <w:vAlign w:val="center"/>
          </w:tcPr>
          <w:p w14:paraId="65FB2B5F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  <w:lang w:eastAsia="zh-CN"/>
              </w:rPr>
            </w:pPr>
            <w:r w:rsidRPr="002B5897">
              <w:rPr>
                <w:rFonts w:ascii="Arial" w:hAnsi="Arial" w:cs="Arial"/>
                <w:sz w:val="20"/>
                <w:szCs w:val="22"/>
              </w:rPr>
              <w:t>±</w:t>
            </w:r>
            <w:r w:rsidRPr="002B5897">
              <w:rPr>
                <w:rFonts w:ascii="Arial" w:hAnsi="Arial" w:cs="Arial" w:hint="eastAsia"/>
                <w:sz w:val="20"/>
                <w:szCs w:val="22"/>
              </w:rPr>
              <w:t>1</w:t>
            </w:r>
            <w:r w:rsidRPr="002B5897">
              <w:rPr>
                <w:rFonts w:ascii="Arial" w:hAnsi="Arial" w:cs="Arial" w:hint="eastAsia"/>
                <w:sz w:val="20"/>
                <w:szCs w:val="22"/>
                <w:lang w:eastAsia="zh-CN"/>
              </w:rPr>
              <w:t>/</w:t>
            </w:r>
            <w:r w:rsidRPr="002B5897">
              <w:rPr>
                <w:rFonts w:ascii="Arial" w:hAnsi="Arial" w:cs="Arial"/>
                <w:sz w:val="20"/>
                <w:szCs w:val="22"/>
              </w:rPr>
              <w:t>±</w:t>
            </w:r>
            <w:r w:rsidRPr="002B5897">
              <w:rPr>
                <w:rFonts w:ascii="Arial" w:hAnsi="Arial" w:cs="Arial" w:hint="eastAsia"/>
                <w:sz w:val="20"/>
                <w:szCs w:val="22"/>
              </w:rPr>
              <w:t>2</w:t>
            </w:r>
          </w:p>
        </w:tc>
        <w:tc>
          <w:tcPr>
            <w:tcW w:w="726" w:type="dxa"/>
            <w:vAlign w:val="center"/>
          </w:tcPr>
          <w:p w14:paraId="6FBBD4F8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/>
                <w:sz w:val="20"/>
                <w:szCs w:val="22"/>
              </w:rPr>
              <w:t>±</w:t>
            </w:r>
            <w:r w:rsidRPr="002B5897">
              <w:rPr>
                <w:rFonts w:ascii="Arial" w:hAnsi="Arial" w:cs="Arial" w:hint="eastAsia"/>
                <w:sz w:val="20"/>
                <w:szCs w:val="22"/>
              </w:rPr>
              <w:t>1</w:t>
            </w:r>
          </w:p>
        </w:tc>
        <w:tc>
          <w:tcPr>
            <w:tcW w:w="726" w:type="dxa"/>
            <w:vAlign w:val="center"/>
          </w:tcPr>
          <w:p w14:paraId="13E618CB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/>
                <w:sz w:val="20"/>
                <w:szCs w:val="22"/>
              </w:rPr>
              <w:t>±</w:t>
            </w:r>
            <w:r w:rsidRPr="002B5897">
              <w:rPr>
                <w:rFonts w:ascii="Arial" w:hAnsi="Arial" w:cs="Arial" w:hint="eastAsia"/>
                <w:sz w:val="20"/>
                <w:szCs w:val="22"/>
              </w:rPr>
              <w:t>2</w:t>
            </w:r>
          </w:p>
        </w:tc>
        <w:tc>
          <w:tcPr>
            <w:tcW w:w="726" w:type="dxa"/>
            <w:vAlign w:val="center"/>
          </w:tcPr>
          <w:p w14:paraId="7D51F065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/>
                <w:sz w:val="20"/>
                <w:szCs w:val="22"/>
              </w:rPr>
              <w:t>±</w:t>
            </w:r>
            <w:r w:rsidRPr="002B5897">
              <w:rPr>
                <w:rFonts w:ascii="Arial" w:hAnsi="Arial" w:cs="Arial" w:hint="eastAsia"/>
                <w:sz w:val="20"/>
                <w:szCs w:val="22"/>
              </w:rPr>
              <w:t>3</w:t>
            </w:r>
          </w:p>
        </w:tc>
        <w:tc>
          <w:tcPr>
            <w:tcW w:w="726" w:type="dxa"/>
            <w:vAlign w:val="center"/>
          </w:tcPr>
          <w:p w14:paraId="4B804BED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B5897">
              <w:rPr>
                <w:rFonts w:ascii="Arial" w:hAnsi="Arial" w:cs="Arial"/>
                <w:sz w:val="20"/>
                <w:szCs w:val="22"/>
              </w:rPr>
              <w:t>±</w:t>
            </w:r>
            <w:r w:rsidRPr="002B5897">
              <w:rPr>
                <w:rFonts w:ascii="Arial" w:hAnsi="Arial" w:cs="Arial" w:hint="eastAsia"/>
                <w:sz w:val="20"/>
                <w:szCs w:val="22"/>
              </w:rPr>
              <w:t>1</w:t>
            </w:r>
          </w:p>
        </w:tc>
      </w:tr>
    </w:tbl>
    <w:p w14:paraId="1D14FB96" w14:textId="77777777" w:rsidR="00295E48" w:rsidRPr="002B5897" w:rsidRDefault="00295E48" w:rsidP="00295E48">
      <w:pPr>
        <w:pStyle w:val="a4"/>
        <w:tabs>
          <w:tab w:val="clear" w:pos="4536"/>
        </w:tabs>
        <w:rPr>
          <w:rFonts w:ascii="Arial Narrow" w:hAnsi="Arial Narrow"/>
          <w:b/>
          <w:bCs/>
          <w:sz w:val="28"/>
          <w:szCs w:val="22"/>
          <w:lang w:val="en-US" w:eastAsia="zh-CN"/>
        </w:rPr>
      </w:pPr>
    </w:p>
    <w:p w14:paraId="490472FF" w14:textId="77777777" w:rsidR="00295E48" w:rsidRPr="002B5897" w:rsidRDefault="00295E48" w:rsidP="00295E48">
      <w:pPr>
        <w:pStyle w:val="a4"/>
        <w:tabs>
          <w:tab w:val="clear" w:pos="4536"/>
        </w:tabs>
        <w:rPr>
          <w:rFonts w:ascii="Arial Narrow" w:hAnsi="Arial Narrow"/>
          <w:b/>
          <w:bCs/>
          <w:sz w:val="28"/>
          <w:szCs w:val="22"/>
          <w:lang w:val="en-US" w:eastAsia="zh-CN"/>
        </w:rPr>
      </w:pPr>
    </w:p>
    <w:p w14:paraId="4ABC81BE" w14:textId="77777777" w:rsidR="00295E48" w:rsidRPr="002B5897" w:rsidRDefault="00295E48" w:rsidP="00295E48">
      <w:pPr>
        <w:pStyle w:val="a4"/>
        <w:tabs>
          <w:tab w:val="clear" w:pos="4536"/>
        </w:tabs>
        <w:rPr>
          <w:rFonts w:ascii="Arial Narrow" w:hAnsi="Arial Narrow"/>
          <w:b/>
          <w:bCs/>
          <w:sz w:val="28"/>
          <w:szCs w:val="22"/>
          <w:lang w:val="en-US" w:eastAsia="zh-CN"/>
        </w:rPr>
      </w:pPr>
    </w:p>
    <w:p w14:paraId="3CCA3F73" w14:textId="77777777" w:rsidR="00295E48" w:rsidRPr="002B5897" w:rsidRDefault="00295E48">
      <w:pPr>
        <w:rPr>
          <w:rFonts w:ascii="Arial Narrow" w:hAnsi="Arial Narrow"/>
          <w:b/>
          <w:bCs/>
          <w:sz w:val="28"/>
          <w:szCs w:val="22"/>
          <w:lang w:val="en-US" w:eastAsia="zh-CN"/>
        </w:rPr>
      </w:pPr>
      <w:r w:rsidRPr="002B5897">
        <w:rPr>
          <w:rFonts w:ascii="Arial Narrow" w:hAnsi="Arial Narrow"/>
          <w:b/>
          <w:bCs/>
          <w:sz w:val="28"/>
          <w:szCs w:val="22"/>
          <w:lang w:val="en-US" w:eastAsia="zh-CN"/>
        </w:rPr>
        <w:br w:type="page"/>
      </w:r>
    </w:p>
    <w:p w14:paraId="35F0E80F" w14:textId="77777777" w:rsidR="00295E48" w:rsidRPr="002B5897" w:rsidRDefault="00295E48" w:rsidP="00295E48">
      <w:pPr>
        <w:pStyle w:val="a4"/>
        <w:tabs>
          <w:tab w:val="clear" w:pos="4536"/>
        </w:tabs>
        <w:rPr>
          <w:rFonts w:ascii="Arial Narrow" w:hAnsi="Arial Narrow"/>
          <w:b/>
          <w:bCs/>
          <w:sz w:val="28"/>
          <w:szCs w:val="22"/>
          <w:lang w:val="en-US" w:eastAsia="zh-CN"/>
        </w:rPr>
      </w:pPr>
    </w:p>
    <w:p w14:paraId="760353A6" w14:textId="77777777" w:rsidR="00295E48" w:rsidRPr="002B5897" w:rsidRDefault="00295E48" w:rsidP="00295E48">
      <w:pPr>
        <w:pStyle w:val="a4"/>
        <w:tabs>
          <w:tab w:val="clear" w:pos="4536"/>
        </w:tabs>
        <w:rPr>
          <w:rFonts w:ascii="Arial Narrow" w:hAnsi="Arial Narrow"/>
          <w:b/>
          <w:bCs/>
          <w:sz w:val="28"/>
          <w:szCs w:val="22"/>
          <w:lang w:val="en-US" w:eastAsia="zh-CN"/>
        </w:rPr>
      </w:pPr>
      <w:r w:rsidRPr="002B5897">
        <w:rPr>
          <w:rFonts w:ascii="Arial Narrow" w:hAnsi="Arial Narrow"/>
          <w:b/>
          <w:bCs/>
          <w:sz w:val="28"/>
          <w:szCs w:val="22"/>
          <w:lang w:val="en-US"/>
        </w:rPr>
        <w:t>Packaging Specification</w:t>
      </w:r>
    </w:p>
    <w:p w14:paraId="78ACFD17" w14:textId="77777777" w:rsidR="00295E48" w:rsidRPr="002B5897" w:rsidRDefault="00295E48" w:rsidP="00295E48">
      <w:pPr>
        <w:pStyle w:val="a4"/>
        <w:tabs>
          <w:tab w:val="clear" w:pos="4536"/>
        </w:tabs>
        <w:rPr>
          <w:rFonts w:ascii="Arial Narrow" w:hAnsi="Arial Narrow"/>
          <w:b/>
          <w:bCs/>
          <w:sz w:val="28"/>
          <w:szCs w:val="22"/>
          <w:lang w:val="en-US" w:eastAsia="zh-CN"/>
        </w:rPr>
      </w:pPr>
    </w:p>
    <w:tbl>
      <w:tblPr>
        <w:tblpPr w:leftFromText="180" w:rightFromText="180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597"/>
      </w:tblGrid>
      <w:tr w:rsidR="002B5897" w:rsidRPr="002B5897" w14:paraId="5D2544D3" w14:textId="77777777" w:rsidTr="009E70AD">
        <w:tc>
          <w:tcPr>
            <w:tcW w:w="3369" w:type="dxa"/>
            <w:vAlign w:val="center"/>
          </w:tcPr>
          <w:p w14:paraId="1F7649E1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Package/Quantity</w:t>
            </w:r>
          </w:p>
        </w:tc>
        <w:tc>
          <w:tcPr>
            <w:tcW w:w="5597" w:type="dxa"/>
            <w:vAlign w:val="center"/>
          </w:tcPr>
          <w:p w14:paraId="17FCED38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1pc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s</w:t>
            </w:r>
            <w:r w:rsidRPr="002B5897">
              <w:rPr>
                <w:rFonts w:ascii="Arial" w:hAnsi="Arial" w:cs="Arial"/>
                <w:sz w:val="21"/>
                <w:szCs w:val="22"/>
              </w:rPr>
              <w:t>/pe bag/pe bag,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 xml:space="preserve"> </w:t>
            </w:r>
            <w:r w:rsidRPr="002B5897">
              <w:rPr>
                <w:rFonts w:ascii="Arial" w:hAnsi="Arial" w:cs="Arial"/>
                <w:sz w:val="21"/>
                <w:szCs w:val="22"/>
              </w:rPr>
              <w:t>20pcs/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case liner</w:t>
            </w:r>
            <w:r w:rsidRPr="002B5897">
              <w:rPr>
                <w:rFonts w:ascii="Arial" w:hAnsi="Arial" w:cs="Arial"/>
                <w:sz w:val="21"/>
                <w:szCs w:val="22"/>
              </w:rPr>
              <w:t>/case</w:t>
            </w:r>
          </w:p>
        </w:tc>
      </w:tr>
      <w:tr w:rsidR="002B5897" w:rsidRPr="002B5897" w14:paraId="3BB8E5D7" w14:textId="77777777" w:rsidTr="009E70AD">
        <w:trPr>
          <w:cantSplit/>
          <w:trHeight w:val="90"/>
        </w:trPr>
        <w:tc>
          <w:tcPr>
            <w:tcW w:w="3369" w:type="dxa"/>
            <w:vMerge w:val="restart"/>
            <w:vAlign w:val="center"/>
          </w:tcPr>
          <w:p w14:paraId="79CE376D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Best storage Conditions</w:t>
            </w:r>
          </w:p>
        </w:tc>
        <w:tc>
          <w:tcPr>
            <w:tcW w:w="5597" w:type="dxa"/>
            <w:vAlign w:val="center"/>
          </w:tcPr>
          <w:p w14:paraId="77315C90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0</w:t>
            </w:r>
            <w:r w:rsidRPr="002B5897">
              <w:rPr>
                <w:rFonts w:ascii="Arial" w:hAnsi="Arial" w:cs="Arial"/>
                <w:sz w:val="21"/>
                <w:szCs w:val="22"/>
              </w:rPr>
              <w:t xml:space="preserve">- 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5</w:t>
            </w:r>
            <w:r w:rsidRPr="002B5897">
              <w:rPr>
                <w:rFonts w:ascii="Arial" w:hAnsi="Arial" w:cs="Arial"/>
                <w:sz w:val="21"/>
                <w:szCs w:val="22"/>
              </w:rPr>
              <w:t>0°C</w:t>
            </w:r>
          </w:p>
        </w:tc>
      </w:tr>
      <w:tr w:rsidR="002B5897" w:rsidRPr="002B5897" w14:paraId="7E243FE1" w14:textId="77777777" w:rsidTr="009E70AD">
        <w:trPr>
          <w:cantSplit/>
          <w:trHeight w:val="90"/>
        </w:trPr>
        <w:tc>
          <w:tcPr>
            <w:tcW w:w="3369" w:type="dxa"/>
            <w:vMerge/>
            <w:vAlign w:val="center"/>
          </w:tcPr>
          <w:p w14:paraId="3F5647BE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5597" w:type="dxa"/>
            <w:vAlign w:val="center"/>
          </w:tcPr>
          <w:p w14:paraId="6C0B074F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45</w:t>
            </w:r>
            <w:r w:rsidRPr="002B5897">
              <w:rPr>
                <w:rFonts w:ascii="Arial" w:hAnsi="Arial" w:cs="Arial"/>
                <w:sz w:val="21"/>
                <w:szCs w:val="22"/>
              </w:rPr>
              <w:t>%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 xml:space="preserve"> </w:t>
            </w:r>
            <w:r w:rsidRPr="002B5897">
              <w:rPr>
                <w:rFonts w:ascii="Arial" w:hAnsi="Arial" w:cs="Arial"/>
                <w:sz w:val="21"/>
                <w:szCs w:val="22"/>
              </w:rPr>
              <w:t>-</w:t>
            </w: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 xml:space="preserve"> 65</w:t>
            </w:r>
            <w:r w:rsidRPr="002B5897">
              <w:rPr>
                <w:rFonts w:ascii="Arial" w:hAnsi="Arial" w:cs="Arial"/>
                <w:sz w:val="21"/>
                <w:szCs w:val="22"/>
              </w:rPr>
              <w:t>% humidity</w:t>
            </w:r>
          </w:p>
        </w:tc>
      </w:tr>
      <w:tr w:rsidR="002B5897" w:rsidRPr="002B5897" w14:paraId="53B7AAD1" w14:textId="77777777" w:rsidTr="009E70AD">
        <w:trPr>
          <w:cantSplit/>
          <w:trHeight w:val="90"/>
        </w:trPr>
        <w:tc>
          <w:tcPr>
            <w:tcW w:w="3369" w:type="dxa"/>
            <w:vMerge/>
            <w:vAlign w:val="center"/>
          </w:tcPr>
          <w:p w14:paraId="4FB3A761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5597" w:type="dxa"/>
            <w:vAlign w:val="center"/>
          </w:tcPr>
          <w:p w14:paraId="3A290BD5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dry</w:t>
            </w:r>
          </w:p>
        </w:tc>
      </w:tr>
      <w:tr w:rsidR="002B5897" w:rsidRPr="002B5897" w14:paraId="06299BF6" w14:textId="77777777" w:rsidTr="009E70AD">
        <w:trPr>
          <w:cantSplit/>
          <w:trHeight w:val="90"/>
        </w:trPr>
        <w:tc>
          <w:tcPr>
            <w:tcW w:w="3369" w:type="dxa"/>
            <w:vAlign w:val="center"/>
          </w:tcPr>
          <w:p w14:paraId="4820F5DB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Shell Life</w:t>
            </w:r>
          </w:p>
        </w:tc>
        <w:tc>
          <w:tcPr>
            <w:tcW w:w="5597" w:type="dxa"/>
            <w:vAlign w:val="center"/>
          </w:tcPr>
          <w:p w14:paraId="3384BBE9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 w:hint="eastAsia"/>
                <w:sz w:val="21"/>
                <w:szCs w:val="22"/>
                <w:lang w:eastAsia="zh-CN"/>
              </w:rPr>
              <w:t>5</w:t>
            </w:r>
            <w:r w:rsidRPr="002B5897">
              <w:rPr>
                <w:rFonts w:ascii="Arial" w:hAnsi="Arial" w:cs="Arial"/>
                <w:sz w:val="21"/>
                <w:szCs w:val="22"/>
              </w:rPr>
              <w:t xml:space="preserve"> years </w:t>
            </w:r>
          </w:p>
        </w:tc>
      </w:tr>
      <w:tr w:rsidR="002B5897" w:rsidRPr="002B5897" w14:paraId="3CD03D5B" w14:textId="77777777" w:rsidTr="009E70AD">
        <w:trPr>
          <w:cantSplit/>
          <w:trHeight w:val="90"/>
        </w:trPr>
        <w:tc>
          <w:tcPr>
            <w:tcW w:w="3369" w:type="dxa"/>
            <w:vAlign w:val="center"/>
          </w:tcPr>
          <w:p w14:paraId="0550D655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Country of Origin</w:t>
            </w:r>
          </w:p>
        </w:tc>
        <w:tc>
          <w:tcPr>
            <w:tcW w:w="5597" w:type="dxa"/>
            <w:vAlign w:val="center"/>
          </w:tcPr>
          <w:p w14:paraId="093B2392" w14:textId="77777777" w:rsidR="00295E48" w:rsidRPr="002B5897" w:rsidRDefault="00295E48" w:rsidP="009E70AD">
            <w:pPr>
              <w:jc w:val="center"/>
              <w:rPr>
                <w:rFonts w:ascii="Arial" w:hAnsi="Arial" w:cs="Arial"/>
                <w:sz w:val="21"/>
                <w:szCs w:val="22"/>
              </w:rPr>
            </w:pPr>
            <w:r w:rsidRPr="002B5897">
              <w:rPr>
                <w:rFonts w:ascii="Arial" w:hAnsi="Arial" w:cs="Arial"/>
                <w:sz w:val="21"/>
                <w:szCs w:val="22"/>
              </w:rPr>
              <w:t>China</w:t>
            </w:r>
          </w:p>
        </w:tc>
      </w:tr>
    </w:tbl>
    <w:p w14:paraId="1BCE9112" w14:textId="77777777" w:rsidR="00295E48" w:rsidRPr="002B5897" w:rsidRDefault="00295E48" w:rsidP="00295E48">
      <w:pPr>
        <w:rPr>
          <w:rFonts w:ascii="Arial Narrow" w:hAnsi="Arial Narrow"/>
          <w:b/>
          <w:bCs/>
          <w:sz w:val="28"/>
          <w:lang w:val="en-US" w:eastAsia="zh-CN"/>
        </w:rPr>
      </w:pPr>
    </w:p>
    <w:p w14:paraId="5EA01E2D" w14:textId="77777777" w:rsidR="00295E48" w:rsidRPr="002B5897" w:rsidRDefault="00295E48" w:rsidP="00295E48">
      <w:pPr>
        <w:rPr>
          <w:rFonts w:ascii="Arial Narrow" w:hAnsi="Arial Narrow"/>
          <w:b/>
          <w:bCs/>
          <w:sz w:val="28"/>
          <w:lang w:val="en-US" w:eastAsia="zh-CN"/>
        </w:rPr>
      </w:pPr>
    </w:p>
    <w:p w14:paraId="3FB29EDB" w14:textId="77777777" w:rsidR="00295E48" w:rsidRPr="002B5897" w:rsidRDefault="00295E48" w:rsidP="00295E48">
      <w:pPr>
        <w:rPr>
          <w:rFonts w:ascii="Arial Narrow" w:hAnsi="Arial Narrow"/>
          <w:b/>
          <w:bCs/>
          <w:sz w:val="28"/>
          <w:lang w:val="en-US"/>
        </w:rPr>
      </w:pPr>
      <w:r w:rsidRPr="002B5897">
        <w:rPr>
          <w:rFonts w:ascii="Arial Narrow" w:hAnsi="Arial Narrow"/>
          <w:b/>
          <w:bCs/>
          <w:sz w:val="28"/>
          <w:lang w:val="en-US"/>
        </w:rPr>
        <w:t>Product Compliance:</w:t>
      </w:r>
    </w:p>
    <w:p w14:paraId="428510B9" w14:textId="77777777" w:rsidR="00295E48" w:rsidRPr="002B5897" w:rsidRDefault="00295E48" w:rsidP="00295E48">
      <w:pPr>
        <w:rPr>
          <w:lang w:val="en-US" w:eastAsia="zh-CN"/>
        </w:rPr>
      </w:pPr>
    </w:p>
    <w:tbl>
      <w:tblPr>
        <w:tblpPr w:leftFromText="180" w:rightFromText="180" w:vertAnchor="text" w:horzAnchor="margin" w:tblpXSpec="center" w:tblpY="17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9"/>
      </w:tblGrid>
      <w:tr w:rsidR="002B5897" w:rsidRPr="002B5897" w14:paraId="66C7CAF1" w14:textId="77777777" w:rsidTr="00295E48">
        <w:trPr>
          <w:trHeight w:val="757"/>
        </w:trPr>
        <w:tc>
          <w:tcPr>
            <w:tcW w:w="9039" w:type="dxa"/>
            <w:vAlign w:val="center"/>
          </w:tcPr>
          <w:p w14:paraId="05DF68E5" w14:textId="77777777" w:rsidR="00295E48" w:rsidRPr="002B5897" w:rsidRDefault="00295E48" w:rsidP="009E70AD">
            <w:pPr>
              <w:rPr>
                <w:rFonts w:ascii="Arial Narrow" w:hAnsi="Arial Narrow"/>
                <w:b/>
                <w:bCs/>
                <w:sz w:val="22"/>
                <w:szCs w:val="22"/>
                <w:lang w:val="en-US" w:eastAsia="zh-CN"/>
              </w:rPr>
            </w:pPr>
            <w:r w:rsidRPr="002B5897">
              <w:rPr>
                <w:rFonts w:ascii="Arial Narrow" w:hAnsi="Arial Narrow" w:hint="eastAsia"/>
                <w:b/>
                <w:bCs/>
                <w:sz w:val="22"/>
                <w:szCs w:val="22"/>
                <w:lang w:val="en-US" w:eastAsia="zh-CN"/>
              </w:rPr>
              <w:t xml:space="preserve">ISO 13485:2003  </w:t>
            </w:r>
            <w:r w:rsidRPr="002B5897">
              <w:rPr>
                <w:rFonts w:ascii="Arial Narrow" w:hAnsi="Arial Narrow"/>
                <w:b/>
                <w:bCs/>
                <w:sz w:val="22"/>
                <w:szCs w:val="22"/>
                <w:lang w:val="en-US" w:eastAsia="zh-CN"/>
              </w:rPr>
              <w:t>Medical device-Quality management system-requirements for regulatory</w:t>
            </w:r>
          </w:p>
        </w:tc>
      </w:tr>
      <w:tr w:rsidR="002B5897" w:rsidRPr="002B5897" w14:paraId="2D0FFAA7" w14:textId="77777777" w:rsidTr="00295E48">
        <w:trPr>
          <w:trHeight w:val="757"/>
        </w:trPr>
        <w:tc>
          <w:tcPr>
            <w:tcW w:w="9039" w:type="dxa"/>
            <w:vAlign w:val="center"/>
          </w:tcPr>
          <w:p w14:paraId="19C170C5" w14:textId="77777777" w:rsidR="00295E48" w:rsidRPr="002B5897" w:rsidRDefault="00295E48" w:rsidP="009E70AD">
            <w:pPr>
              <w:rPr>
                <w:rFonts w:ascii="Arial Narrow" w:hAnsi="Arial Narrow"/>
                <w:b/>
                <w:bCs/>
                <w:sz w:val="22"/>
                <w:szCs w:val="22"/>
                <w:lang w:val="en-US" w:eastAsia="zh-CN"/>
              </w:rPr>
            </w:pPr>
            <w:r w:rsidRPr="002B5897">
              <w:rPr>
                <w:rFonts w:ascii="Arial Narrow" w:hAnsi="Arial Narrow" w:hint="eastAsia"/>
                <w:b/>
                <w:bCs/>
                <w:sz w:val="22"/>
                <w:szCs w:val="22"/>
                <w:lang w:val="en-US" w:eastAsia="zh-CN"/>
              </w:rPr>
              <w:t xml:space="preserve">EN 13034:2005+A1:2009 Protective clothing against liquid chemicals </w:t>
            </w:r>
            <w:r w:rsidRPr="002B5897">
              <w:rPr>
                <w:rFonts w:ascii="Arial Narrow" w:hAnsi="Arial Narrow"/>
                <w:b/>
                <w:bCs/>
                <w:sz w:val="22"/>
                <w:szCs w:val="22"/>
                <w:lang w:val="en-US" w:eastAsia="zh-CN"/>
              </w:rPr>
              <w:t>–</w:t>
            </w:r>
            <w:r w:rsidRPr="002B5897">
              <w:rPr>
                <w:rFonts w:ascii="Arial Narrow" w:hAnsi="Arial Narrow" w:hint="eastAsia"/>
                <w:b/>
                <w:bCs/>
                <w:sz w:val="22"/>
                <w:szCs w:val="22"/>
                <w:lang w:val="en-US" w:eastAsia="zh-CN"/>
              </w:rPr>
              <w:t xml:space="preserve"> Performance requirements for chemical protective clothing offering limited protective </w:t>
            </w:r>
            <w:r w:rsidRPr="002B5897">
              <w:rPr>
                <w:rFonts w:ascii="Arial Narrow" w:hAnsi="Arial Narrow"/>
                <w:b/>
                <w:bCs/>
                <w:sz w:val="22"/>
                <w:szCs w:val="22"/>
                <w:lang w:val="en-US" w:eastAsia="zh-CN"/>
              </w:rPr>
              <w:t>performance</w:t>
            </w:r>
            <w:r w:rsidRPr="002B5897">
              <w:rPr>
                <w:rFonts w:ascii="Arial Narrow" w:hAnsi="Arial Narrow" w:hint="eastAsia"/>
                <w:b/>
                <w:bCs/>
                <w:sz w:val="22"/>
                <w:szCs w:val="22"/>
                <w:lang w:val="en-US" w:eastAsia="zh-CN"/>
              </w:rPr>
              <w:t xml:space="preserve"> against liquid chemicals</w:t>
            </w:r>
          </w:p>
        </w:tc>
      </w:tr>
      <w:tr w:rsidR="002B5897" w:rsidRPr="002B5897" w14:paraId="4737D9D1" w14:textId="77777777" w:rsidTr="00295E48">
        <w:trPr>
          <w:trHeight w:val="757"/>
        </w:trPr>
        <w:tc>
          <w:tcPr>
            <w:tcW w:w="9039" w:type="dxa"/>
            <w:vAlign w:val="center"/>
          </w:tcPr>
          <w:p w14:paraId="590F9E46" w14:textId="77777777" w:rsidR="00295E48" w:rsidRPr="002B5897" w:rsidRDefault="00295E48" w:rsidP="009E70AD">
            <w:pPr>
              <w:rPr>
                <w:rFonts w:ascii="Arial Narrow" w:hAnsi="Arial Narrow"/>
                <w:b/>
                <w:bCs/>
                <w:sz w:val="22"/>
                <w:szCs w:val="22"/>
                <w:lang w:val="en-US" w:eastAsia="zh-CN"/>
              </w:rPr>
            </w:pPr>
            <w:r w:rsidRPr="002B5897">
              <w:rPr>
                <w:rFonts w:ascii="Arial Narrow" w:hAnsi="Arial Narrow" w:hint="eastAsia"/>
                <w:b/>
                <w:bCs/>
                <w:sz w:val="22"/>
                <w:szCs w:val="22"/>
                <w:lang w:val="en-US" w:eastAsia="zh-CN"/>
              </w:rPr>
              <w:t>EN ISO 13982-1:2004+A1:2010 Protective clothing for use against solid particulates-Part1: Performance requirements for chemical protective clothing providing protection to the full body against airborne solid particulates</w:t>
            </w:r>
          </w:p>
        </w:tc>
      </w:tr>
      <w:tr w:rsidR="002B5897" w:rsidRPr="002B5897" w14:paraId="159AB165" w14:textId="77777777" w:rsidTr="00295E48">
        <w:trPr>
          <w:trHeight w:val="757"/>
        </w:trPr>
        <w:tc>
          <w:tcPr>
            <w:tcW w:w="9039" w:type="dxa"/>
            <w:vAlign w:val="center"/>
          </w:tcPr>
          <w:p w14:paraId="44AC0077" w14:textId="77777777" w:rsidR="003C31F6" w:rsidRPr="002B5897" w:rsidRDefault="003C31F6" w:rsidP="009E70AD">
            <w:pPr>
              <w:rPr>
                <w:rFonts w:ascii="Arial Narrow" w:hAnsi="Arial Narrow"/>
                <w:b/>
                <w:bCs/>
                <w:sz w:val="22"/>
                <w:szCs w:val="22"/>
                <w:lang w:val="en-US" w:eastAsia="zh-CN"/>
              </w:rPr>
            </w:pPr>
            <w:r w:rsidRPr="002B5897">
              <w:rPr>
                <w:rFonts w:ascii="Arial Narrow" w:hAnsi="Arial Narrow" w:hint="eastAsia"/>
                <w:b/>
                <w:bCs/>
                <w:sz w:val="22"/>
                <w:szCs w:val="22"/>
                <w:lang w:eastAsia="zh-CN"/>
              </w:rPr>
              <w:t>EN</w:t>
            </w:r>
            <w:r w:rsidRPr="002B5897">
              <w:rPr>
                <w:rFonts w:ascii="Arial Narrow" w:hAnsi="Arial Narrow"/>
                <w:b/>
                <w:bCs/>
                <w:sz w:val="22"/>
                <w:szCs w:val="22"/>
                <w:lang w:eastAsia="zh-CN"/>
              </w:rPr>
              <w:t>1149-5:20</w:t>
            </w:r>
            <w:r w:rsidR="00083132" w:rsidRPr="002B5897">
              <w:rPr>
                <w:rFonts w:ascii="Arial Narrow" w:hAnsi="Arial Narrow" w:hint="eastAsia"/>
                <w:b/>
                <w:bCs/>
                <w:sz w:val="22"/>
                <w:szCs w:val="22"/>
                <w:lang w:eastAsia="zh-CN"/>
              </w:rPr>
              <w:t>08</w:t>
            </w:r>
            <w:r w:rsidRPr="002B5897">
              <w:rPr>
                <w:rFonts w:ascii="Arial Narrow" w:hAnsi="Arial Narrow"/>
                <w:b/>
                <w:bCs/>
                <w:sz w:val="22"/>
                <w:szCs w:val="22"/>
                <w:lang w:eastAsia="zh-CN"/>
              </w:rPr>
              <w:t xml:space="preserve">: </w:t>
            </w:r>
            <w:r w:rsidRPr="002B5897">
              <w:t xml:space="preserve"> </w:t>
            </w:r>
            <w:r w:rsidRPr="002B5897">
              <w:rPr>
                <w:rFonts w:ascii="Arial Narrow" w:hAnsi="Arial Narrow"/>
                <w:b/>
                <w:bCs/>
                <w:sz w:val="22"/>
                <w:szCs w:val="22"/>
                <w:lang w:eastAsia="zh-CN"/>
              </w:rPr>
              <w:t>Protective clothing - Electrostatic properties - Part 5: Material performance and design requirements</w:t>
            </w:r>
          </w:p>
        </w:tc>
      </w:tr>
    </w:tbl>
    <w:p w14:paraId="6A943333" w14:textId="77777777" w:rsidR="00295E48" w:rsidRPr="002B5897" w:rsidRDefault="00295E48" w:rsidP="00295E48">
      <w:pPr>
        <w:rPr>
          <w:lang w:val="en-US" w:eastAsia="zh-CN"/>
        </w:rPr>
      </w:pPr>
    </w:p>
    <w:p w14:paraId="527D1E9E" w14:textId="77777777" w:rsidR="00FB110F" w:rsidRPr="002B5897" w:rsidRDefault="00FB110F" w:rsidP="00FB110F">
      <w:pPr>
        <w:spacing w:after="200" w:line="276" w:lineRule="auto"/>
        <w:ind w:left="360"/>
        <w:rPr>
          <w:rFonts w:ascii="Arial Narrow" w:hAnsi="Arial Narrow"/>
          <w:lang w:val="en-US" w:eastAsia="zh-CN"/>
        </w:rPr>
      </w:pPr>
    </w:p>
    <w:p w14:paraId="250C6D3D" w14:textId="77777777" w:rsidR="00295E48" w:rsidRPr="002B5897" w:rsidRDefault="00295E48" w:rsidP="00FB110F">
      <w:pPr>
        <w:spacing w:after="200" w:line="276" w:lineRule="auto"/>
        <w:ind w:left="360"/>
        <w:rPr>
          <w:rFonts w:ascii="Arial Narrow" w:hAnsi="Arial Narrow"/>
          <w:lang w:val="en-US" w:eastAsia="zh-CN"/>
        </w:rPr>
      </w:pPr>
    </w:p>
    <w:p w14:paraId="68C78ED4" w14:textId="77777777" w:rsidR="00CA06AD" w:rsidRPr="002B5897" w:rsidRDefault="00CA06AD" w:rsidP="00CA06AD">
      <w:pPr>
        <w:pStyle w:val="a4"/>
        <w:ind w:left="720"/>
        <w:rPr>
          <w:rFonts w:ascii="Arial Narrow" w:hAnsi="Arial Narrow"/>
          <w:bCs/>
          <w:lang w:val="en-US"/>
        </w:rPr>
      </w:pPr>
    </w:p>
    <w:p w14:paraId="4ABF5AC5" w14:textId="77777777" w:rsidR="00FB110F" w:rsidRPr="002B5897" w:rsidRDefault="00FB110F" w:rsidP="00CA06AD">
      <w:pPr>
        <w:pStyle w:val="a4"/>
        <w:ind w:left="720"/>
        <w:rPr>
          <w:rFonts w:ascii="Arial Narrow" w:hAnsi="Arial Narrow"/>
          <w:bCs/>
          <w:lang w:val="en-US"/>
        </w:rPr>
      </w:pPr>
    </w:p>
    <w:p w14:paraId="2A0A05CB" w14:textId="77777777" w:rsidR="00CA06AD" w:rsidRPr="002B5897" w:rsidRDefault="00CA06AD" w:rsidP="00CA06AD">
      <w:pPr>
        <w:pStyle w:val="a4"/>
        <w:ind w:left="720"/>
        <w:rPr>
          <w:rFonts w:ascii="Arial Narrow" w:hAnsi="Arial Narrow"/>
          <w:bCs/>
          <w:lang w:val="en-US"/>
        </w:rPr>
      </w:pPr>
    </w:p>
    <w:p w14:paraId="5D8D087F" w14:textId="77777777" w:rsidR="00CA06AD" w:rsidRPr="002B5897" w:rsidRDefault="00CA06AD" w:rsidP="00CA06AD">
      <w:pPr>
        <w:pStyle w:val="a4"/>
        <w:ind w:left="720"/>
        <w:rPr>
          <w:rFonts w:ascii="Arial Narrow" w:hAnsi="Arial Narrow"/>
          <w:bCs/>
          <w:lang w:val="en-US"/>
        </w:rPr>
      </w:pPr>
    </w:p>
    <w:p w14:paraId="068BE27B" w14:textId="77777777" w:rsidR="00800B3C" w:rsidRPr="002B5897" w:rsidRDefault="00800B3C" w:rsidP="00800B3C">
      <w:pPr>
        <w:pStyle w:val="a4"/>
        <w:tabs>
          <w:tab w:val="clear" w:pos="4536"/>
        </w:tabs>
        <w:ind w:right="222"/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  <w:r w:rsidRPr="002B5897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Disclaimer: </w:t>
      </w:r>
      <w:r w:rsidRPr="002B5897">
        <w:rPr>
          <w:rFonts w:ascii="Arial" w:hAnsi="Arial" w:cs="Arial"/>
          <w:i/>
          <w:sz w:val="20"/>
          <w:szCs w:val="20"/>
          <w:lang w:val="en-GB"/>
        </w:rPr>
        <w:t>VWR wants to state that t</w:t>
      </w:r>
      <w:r w:rsidR="00195593" w:rsidRPr="002B5897">
        <w:rPr>
          <w:rFonts w:ascii="Arial" w:hAnsi="Arial" w:cs="Arial"/>
          <w:i/>
          <w:sz w:val="20"/>
          <w:szCs w:val="20"/>
          <w:lang w:val="en-GB"/>
        </w:rPr>
        <w:t>his declaration</w:t>
      </w:r>
      <w:r w:rsidR="00846943" w:rsidRPr="002B5897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2B5897">
        <w:rPr>
          <w:rFonts w:ascii="Arial" w:hAnsi="Arial" w:cs="Arial"/>
          <w:i/>
          <w:sz w:val="20"/>
          <w:szCs w:val="20"/>
          <w:lang w:val="en-GB"/>
        </w:rPr>
        <w:t xml:space="preserve">will not discharge the user from his obligation to ensure the product is </w:t>
      </w:r>
      <w:r w:rsidR="00846943" w:rsidRPr="002B5897">
        <w:rPr>
          <w:rFonts w:ascii="Arial" w:hAnsi="Arial" w:cs="Arial"/>
          <w:i/>
          <w:sz w:val="20"/>
          <w:szCs w:val="20"/>
          <w:lang w:val="en-GB"/>
        </w:rPr>
        <w:t xml:space="preserve">suitable for the intended use. - </w:t>
      </w:r>
      <w:r w:rsidRPr="002B5897">
        <w:rPr>
          <w:rFonts w:ascii="Arial" w:hAnsi="Arial" w:cs="Arial"/>
          <w:i/>
          <w:sz w:val="20"/>
          <w:szCs w:val="20"/>
          <w:lang w:val="en-GB"/>
        </w:rPr>
        <w:t xml:space="preserve"> If there is any doubt ask us.</w:t>
      </w:r>
    </w:p>
    <w:p w14:paraId="3F7C4334" w14:textId="77777777" w:rsidR="00D92344" w:rsidRPr="002B5897" w:rsidRDefault="00D92344" w:rsidP="006653B8">
      <w:pPr>
        <w:pStyle w:val="a4"/>
        <w:tabs>
          <w:tab w:val="clear" w:pos="4536"/>
        </w:tabs>
        <w:jc w:val="center"/>
        <w:rPr>
          <w:rFonts w:ascii="Arial" w:hAnsi="Arial" w:cs="Arial"/>
          <w:bCs/>
          <w:sz w:val="20"/>
          <w:szCs w:val="20"/>
          <w:lang w:val="en-US"/>
        </w:rPr>
      </w:pPr>
    </w:p>
    <w:p w14:paraId="1D2AF66A" w14:textId="125CCE5F" w:rsidR="00EE232E" w:rsidRPr="002B5897" w:rsidRDefault="00FA753C" w:rsidP="00283818">
      <w:pPr>
        <w:pStyle w:val="a4"/>
        <w:tabs>
          <w:tab w:val="clear" w:pos="4536"/>
        </w:tabs>
        <w:wordWrap w:val="0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 w:rsidRPr="002B5897">
        <w:rPr>
          <w:rFonts w:ascii="Arial" w:hAnsi="Arial" w:cs="Arial"/>
          <w:bCs/>
          <w:sz w:val="20"/>
          <w:szCs w:val="20"/>
          <w:lang w:val="en-US"/>
        </w:rPr>
        <w:t xml:space="preserve">Date of issue: </w:t>
      </w:r>
      <w:r w:rsidR="00283818">
        <w:rPr>
          <w:rFonts w:ascii="Arial" w:hAnsi="Arial" w:cs="Arial"/>
          <w:b/>
          <w:bCs/>
          <w:sz w:val="20"/>
          <w:szCs w:val="20"/>
          <w:lang w:val="en-US"/>
        </w:rPr>
        <w:t>Dec 2021</w:t>
      </w:r>
    </w:p>
    <w:sectPr w:rsidR="00EE232E" w:rsidRPr="002B5897" w:rsidSect="00B62BA5">
      <w:headerReference w:type="default" r:id="rId8"/>
      <w:footerReference w:type="even" r:id="rId9"/>
      <w:footerReference w:type="default" r:id="rId10"/>
      <w:pgSz w:w="11906" w:h="16838" w:code="9"/>
      <w:pgMar w:top="1621" w:right="926" w:bottom="1418" w:left="1260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0CD4" w14:textId="77777777" w:rsidR="00202A90" w:rsidRDefault="00202A90">
      <w:r>
        <w:separator/>
      </w:r>
    </w:p>
  </w:endnote>
  <w:endnote w:type="continuationSeparator" w:id="0">
    <w:p w14:paraId="0E79F18E" w14:textId="77777777" w:rsidR="00202A90" w:rsidRDefault="0020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FE1A" w14:textId="77777777" w:rsidR="00315515" w:rsidRDefault="00EA4BFB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315515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11ED81A" w14:textId="77777777" w:rsidR="00315515" w:rsidRDefault="003155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2C20" w14:textId="4D2A9329" w:rsidR="00315515" w:rsidRDefault="00D93548" w:rsidP="00432AA4">
    <w:pPr>
      <w:pStyle w:val="a6"/>
      <w:jc w:val="center"/>
      <w:rPr>
        <w:rFonts w:ascii="Arial Narrow" w:hAnsi="Arial Narrow"/>
        <w:b/>
        <w:color w:val="0000FF"/>
        <w:sz w:val="18"/>
        <w:szCs w:val="18"/>
        <w:lang w:val="en-GB"/>
      </w:rPr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7299C9" wp14:editId="7D309E01">
              <wp:simplePos x="0" y="0"/>
              <wp:positionH relativeFrom="column">
                <wp:posOffset>76200</wp:posOffset>
              </wp:positionH>
              <wp:positionV relativeFrom="paragraph">
                <wp:posOffset>-13335</wp:posOffset>
              </wp:positionV>
              <wp:extent cx="5715000" cy="0"/>
              <wp:effectExtent l="9525" t="9525" r="9525" b="9525"/>
              <wp:wrapNone/>
              <wp:docPr id="64983419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1B41E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-1.05pt" to="456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gJSb3doAAAAIAQAADwAAAAAAAAAAAAAAAAAJBAAAZHJzL2Rvd25yZXYueG1s&#10;UEsFBgAAAAAEAAQA8wAAABAFAAAAAA==&#10;"/>
          </w:pict>
        </mc:Fallback>
      </mc:AlternateContent>
    </w:r>
  </w:p>
  <w:p w14:paraId="2A5373C2" w14:textId="42A7593A" w:rsidR="00315515" w:rsidRPr="000D1BC3" w:rsidRDefault="00315515" w:rsidP="00432AA4">
    <w:pPr>
      <w:pStyle w:val="a6"/>
      <w:jc w:val="center"/>
      <w:rPr>
        <w:rFonts w:ascii="Arial Narrow" w:hAnsi="Arial Narrow"/>
        <w:b/>
        <w:color w:val="0000FF"/>
        <w:sz w:val="18"/>
        <w:szCs w:val="18"/>
        <w:lang w:val="nl-BE"/>
      </w:rPr>
    </w:pPr>
    <w:r w:rsidRPr="000D1BC3">
      <w:rPr>
        <w:rFonts w:ascii="Arial Narrow" w:hAnsi="Arial Narrow"/>
        <w:b/>
        <w:color w:val="0000FF"/>
        <w:sz w:val="18"/>
        <w:szCs w:val="18"/>
        <w:lang w:val="nl-BE"/>
      </w:rPr>
      <w:t>VWR International bv,</w:t>
    </w:r>
    <w:r w:rsidRPr="000D1BC3">
      <w:rPr>
        <w:rFonts w:ascii="Arial Narrow" w:hAnsi="Arial Narrow"/>
        <w:sz w:val="18"/>
        <w:szCs w:val="18"/>
        <w:lang w:val="nl-BE"/>
      </w:rPr>
      <w:t xml:space="preserve"> Researchpark</w:t>
    </w:r>
    <w:r w:rsidR="00A47CBF" w:rsidRPr="000D1BC3">
      <w:rPr>
        <w:rFonts w:ascii="Arial Narrow" w:hAnsi="Arial Narrow"/>
        <w:sz w:val="18"/>
        <w:szCs w:val="18"/>
        <w:lang w:val="nl-BE"/>
      </w:rPr>
      <w:t xml:space="preserve"> Haasrode</w:t>
    </w:r>
    <w:r w:rsidRPr="000D1BC3">
      <w:rPr>
        <w:rFonts w:ascii="Arial Narrow" w:hAnsi="Arial Narrow"/>
        <w:sz w:val="18"/>
        <w:szCs w:val="18"/>
        <w:lang w:val="nl-BE"/>
      </w:rPr>
      <w:t xml:space="preserve"> 2020, Geldenaaksebaan 464, 3001 Leuven, Belgium</w:t>
    </w:r>
    <w:r w:rsidRPr="000D1BC3">
      <w:rPr>
        <w:rFonts w:ascii="Arial Narrow" w:hAnsi="Arial Narrow"/>
        <w:b/>
        <w:color w:val="0000FF"/>
        <w:sz w:val="18"/>
        <w:szCs w:val="18"/>
        <w:lang w:val="nl-BE"/>
      </w:rPr>
      <w:t xml:space="preserve"> </w:t>
    </w:r>
  </w:p>
  <w:p w14:paraId="5E8CB2CA" w14:textId="77777777" w:rsidR="00DF36F6" w:rsidRDefault="00DF36F6" w:rsidP="00432AA4">
    <w:pPr>
      <w:pStyle w:val="a6"/>
      <w:jc w:val="center"/>
      <w:rPr>
        <w:rFonts w:ascii="Arial Narrow" w:hAnsi="Arial Narrow"/>
        <w:sz w:val="18"/>
        <w:szCs w:val="18"/>
      </w:rPr>
    </w:pPr>
    <w:hyperlink r:id="rId1" w:history="1">
      <w:r w:rsidRPr="00B5064A">
        <w:rPr>
          <w:rStyle w:val="aa"/>
          <w:rFonts w:ascii="Arial Narrow" w:hAnsi="Arial Narrow"/>
          <w:sz w:val="18"/>
          <w:szCs w:val="18"/>
        </w:rPr>
        <w:t>http://www.vwr.com</w:t>
      </w:r>
    </w:hyperlink>
  </w:p>
  <w:p w14:paraId="56B3DD00" w14:textId="77777777" w:rsidR="00315515" w:rsidRPr="002B5897" w:rsidRDefault="00315515" w:rsidP="00432AA4">
    <w:pPr>
      <w:pStyle w:val="a6"/>
      <w:jc w:val="center"/>
      <w:rPr>
        <w:rFonts w:ascii="Arial Narrow" w:hAnsi="Arial Narrow"/>
        <w:sz w:val="18"/>
        <w:szCs w:val="18"/>
        <w:lang w:val="nl-BE"/>
      </w:rPr>
    </w:pPr>
    <w:r w:rsidRPr="002B5897">
      <w:rPr>
        <w:rFonts w:ascii="Arial Narrow" w:hAnsi="Arial Narrow"/>
        <w:sz w:val="18"/>
        <w:szCs w:val="18"/>
        <w:lang w:val="nl-BE"/>
      </w:rPr>
      <w:t xml:space="preserve"> </w:t>
    </w:r>
  </w:p>
  <w:p w14:paraId="4D323F3D" w14:textId="77777777" w:rsidR="00315515" w:rsidRPr="000D1BC3" w:rsidRDefault="00DF36F6" w:rsidP="000D1BC3">
    <w:pPr>
      <w:pStyle w:val="a6"/>
      <w:jc w:val="right"/>
      <w:rPr>
        <w:rFonts w:ascii="Arial Narrow" w:hAnsi="Arial Narrow"/>
        <w:sz w:val="18"/>
        <w:szCs w:val="18"/>
        <w:lang w:val="en-US"/>
      </w:rPr>
    </w:pPr>
    <w:r w:rsidRPr="002B5897">
      <w:rPr>
        <w:rFonts w:ascii="Arial Narrow" w:hAnsi="Arial Narrow"/>
        <w:sz w:val="18"/>
        <w:szCs w:val="18"/>
        <w:lang w:val="nl-BE"/>
      </w:rPr>
      <w:t xml:space="preserve"> </w:t>
    </w:r>
    <w:r w:rsidR="000D1BC3" w:rsidRPr="000D1BC3">
      <w:rPr>
        <w:rFonts w:ascii="Arial Narrow" w:hAnsi="Arial Narrow"/>
        <w:sz w:val="18"/>
        <w:szCs w:val="18"/>
        <w:lang w:val="en-US"/>
      </w:rPr>
      <w:t xml:space="preserve">Version: </w:t>
    </w:r>
    <w:r w:rsidR="00A95706">
      <w:rPr>
        <w:rFonts w:ascii="Arial Narrow" w:hAnsi="Arial Narrow"/>
        <w:sz w:val="18"/>
        <w:szCs w:val="18"/>
        <w:lang w:val="en-US"/>
      </w:rPr>
      <w:t>3</w:t>
    </w:r>
    <w:r w:rsidR="000D1BC3" w:rsidRPr="000D1BC3">
      <w:rPr>
        <w:rFonts w:ascii="Arial Narrow" w:hAnsi="Arial Narrow"/>
        <w:sz w:val="18"/>
        <w:szCs w:val="18"/>
        <w:lang w:val="en-US"/>
      </w:rPr>
      <w:t>.</w:t>
    </w:r>
    <w:r w:rsidR="00893B4F">
      <w:rPr>
        <w:rFonts w:ascii="Arial Narrow" w:hAnsi="Arial Narrow"/>
        <w:sz w:val="18"/>
        <w:szCs w:val="18"/>
        <w:lang w:val="en-US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7C0B" w14:textId="77777777" w:rsidR="00202A90" w:rsidRDefault="00202A90">
      <w:r>
        <w:separator/>
      </w:r>
    </w:p>
  </w:footnote>
  <w:footnote w:type="continuationSeparator" w:id="0">
    <w:p w14:paraId="7E021BD5" w14:textId="77777777" w:rsidR="00202A90" w:rsidRDefault="00202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E406" w14:textId="3F94C310" w:rsidR="00AC12AD" w:rsidRDefault="00D93548" w:rsidP="00AC12AD">
    <w:pPr>
      <w:pStyle w:val="a4"/>
      <w:ind w:left="-1296"/>
      <w:jc w:val="center"/>
      <w:rPr>
        <w:rFonts w:ascii="Arial Narrow" w:hAnsi="Arial Narrow"/>
        <w:b/>
        <w:sz w:val="40"/>
        <w:szCs w:val="40"/>
        <w:lang w:val="en-US" w:eastAsia="zh-CN"/>
      </w:rPr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E91ECCF" wp14:editId="1069A2BC">
              <wp:simplePos x="0" y="0"/>
              <wp:positionH relativeFrom="column">
                <wp:posOffset>260350</wp:posOffset>
              </wp:positionH>
              <wp:positionV relativeFrom="paragraph">
                <wp:posOffset>441960</wp:posOffset>
              </wp:positionV>
              <wp:extent cx="1244600" cy="177800"/>
              <wp:effectExtent l="3175" t="0" r="0" b="3175"/>
              <wp:wrapNone/>
              <wp:docPr id="5152273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460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CEF220" id="Rectangle 5" o:spid="_x0000_s1026" style="position:absolute;margin-left:20.5pt;margin-top:34.8pt;width:98pt;height: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" stroked="f"/>
          </w:pict>
        </mc:Fallback>
      </mc:AlternateContent>
    </w:r>
    <w:r w:rsidR="00AC12AD">
      <w:rPr>
        <w:rFonts w:hint="eastAsia"/>
        <w:noProof/>
        <w:lang w:val="en-US" w:eastAsia="zh-CN"/>
      </w:rPr>
      <w:drawing>
        <wp:inline distT="0" distB="0" distL="0" distR="0" wp14:anchorId="308F9EA6" wp14:editId="10C61A14">
          <wp:extent cx="7694295" cy="1095375"/>
          <wp:effectExtent l="19050" t="0" r="1905" b="0"/>
          <wp:docPr id="1" name="Picture 1" descr="NA_Header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_Header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429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4B7C90" w14:textId="2EE01E08" w:rsidR="00800B3C" w:rsidRPr="00A15988" w:rsidRDefault="00D93548" w:rsidP="00A15988">
    <w:pPr>
      <w:pStyle w:val="3"/>
      <w:rPr>
        <w:i/>
        <w:sz w:val="24"/>
        <w:lang w:eastAsia="zh-CN"/>
      </w:rPr>
    </w:pPr>
    <w:r>
      <w:rPr>
        <w:i/>
        <w:noProof/>
        <w:sz w:val="24"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E32797" wp14:editId="7BDB8090">
              <wp:simplePos x="0" y="0"/>
              <wp:positionH relativeFrom="column">
                <wp:posOffset>0</wp:posOffset>
              </wp:positionH>
              <wp:positionV relativeFrom="paragraph">
                <wp:posOffset>455295</wp:posOffset>
              </wp:positionV>
              <wp:extent cx="5930265" cy="0"/>
              <wp:effectExtent l="9525" t="13335" r="13335" b="5715"/>
              <wp:wrapNone/>
              <wp:docPr id="13864643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02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5B214C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5.85pt" to="466.9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"/>
          </w:pict>
        </mc:Fallback>
      </mc:AlternateContent>
    </w:r>
    <w:r w:rsidR="00A15988" w:rsidRPr="00A15988">
      <w:rPr>
        <w:sz w:val="36"/>
        <w:szCs w:val="40"/>
      </w:rPr>
      <w:t xml:space="preserve"> </w:t>
    </w:r>
    <w:r w:rsidR="00A15988" w:rsidRPr="00A15988">
      <w:rPr>
        <w:b w:val="0"/>
        <w:sz w:val="36"/>
        <w:szCs w:val="40"/>
      </w:rPr>
      <w:t>Certificate of Conformity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1E00"/>
    <w:multiLevelType w:val="multilevel"/>
    <w:tmpl w:val="3E66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1026F"/>
    <w:multiLevelType w:val="hybridMultilevel"/>
    <w:tmpl w:val="F4526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14677"/>
    <w:multiLevelType w:val="hybridMultilevel"/>
    <w:tmpl w:val="E8AED9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4575E"/>
    <w:multiLevelType w:val="hybridMultilevel"/>
    <w:tmpl w:val="EC88E6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14B6F"/>
    <w:multiLevelType w:val="hybridMultilevel"/>
    <w:tmpl w:val="4B161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AC2A38"/>
    <w:multiLevelType w:val="hybridMultilevel"/>
    <w:tmpl w:val="AF2E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C1C81"/>
    <w:multiLevelType w:val="multilevel"/>
    <w:tmpl w:val="B932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B700C"/>
    <w:multiLevelType w:val="multilevel"/>
    <w:tmpl w:val="A118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85960"/>
    <w:multiLevelType w:val="multilevel"/>
    <w:tmpl w:val="6B00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2D6036"/>
    <w:multiLevelType w:val="multilevel"/>
    <w:tmpl w:val="91D6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D1759A"/>
    <w:multiLevelType w:val="multilevel"/>
    <w:tmpl w:val="FB68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9371993">
    <w:abstractNumId w:val="2"/>
  </w:num>
  <w:num w:numId="2" w16cid:durableId="1977222874">
    <w:abstractNumId w:val="3"/>
  </w:num>
  <w:num w:numId="3" w16cid:durableId="2028939625">
    <w:abstractNumId w:val="9"/>
  </w:num>
  <w:num w:numId="4" w16cid:durableId="70130002">
    <w:abstractNumId w:val="0"/>
  </w:num>
  <w:num w:numId="5" w16cid:durableId="965476564">
    <w:abstractNumId w:val="10"/>
  </w:num>
  <w:num w:numId="6" w16cid:durableId="1088313137">
    <w:abstractNumId w:val="1"/>
  </w:num>
  <w:num w:numId="7" w16cid:durableId="1951550975">
    <w:abstractNumId w:val="8"/>
  </w:num>
  <w:num w:numId="8" w16cid:durableId="638000537">
    <w:abstractNumId w:val="5"/>
  </w:num>
  <w:num w:numId="9" w16cid:durableId="747923374">
    <w:abstractNumId w:val="6"/>
  </w:num>
  <w:num w:numId="10" w16cid:durableId="2057270480">
    <w:abstractNumId w:val="7"/>
  </w:num>
  <w:num w:numId="11" w16cid:durableId="2092963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76"/>
    <w:rsid w:val="00004B75"/>
    <w:rsid w:val="00016318"/>
    <w:rsid w:val="000349B6"/>
    <w:rsid w:val="00041B6A"/>
    <w:rsid w:val="00053642"/>
    <w:rsid w:val="00066431"/>
    <w:rsid w:val="0007664F"/>
    <w:rsid w:val="00080323"/>
    <w:rsid w:val="000824BF"/>
    <w:rsid w:val="00083132"/>
    <w:rsid w:val="000B2334"/>
    <w:rsid w:val="000D1BC3"/>
    <w:rsid w:val="000D677C"/>
    <w:rsid w:val="000E4E85"/>
    <w:rsid w:val="000E59CB"/>
    <w:rsid w:val="000E5F79"/>
    <w:rsid w:val="000F679F"/>
    <w:rsid w:val="001252A8"/>
    <w:rsid w:val="0012633D"/>
    <w:rsid w:val="00144903"/>
    <w:rsid w:val="00155D18"/>
    <w:rsid w:val="0017349E"/>
    <w:rsid w:val="00193B76"/>
    <w:rsid w:val="00195593"/>
    <w:rsid w:val="001A0845"/>
    <w:rsid w:val="001C5D3F"/>
    <w:rsid w:val="001E4462"/>
    <w:rsid w:val="001E768A"/>
    <w:rsid w:val="00202A90"/>
    <w:rsid w:val="00210B9E"/>
    <w:rsid w:val="002160CA"/>
    <w:rsid w:val="00222708"/>
    <w:rsid w:val="00233234"/>
    <w:rsid w:val="00262577"/>
    <w:rsid w:val="00265193"/>
    <w:rsid w:val="00266945"/>
    <w:rsid w:val="00267C6F"/>
    <w:rsid w:val="00283818"/>
    <w:rsid w:val="00287E7A"/>
    <w:rsid w:val="00295E48"/>
    <w:rsid w:val="002B5897"/>
    <w:rsid w:val="002D4B9F"/>
    <w:rsid w:val="002E3D19"/>
    <w:rsid w:val="002F2E6B"/>
    <w:rsid w:val="002F5246"/>
    <w:rsid w:val="002F7299"/>
    <w:rsid w:val="002F738E"/>
    <w:rsid w:val="00315515"/>
    <w:rsid w:val="00325497"/>
    <w:rsid w:val="003342A9"/>
    <w:rsid w:val="00346039"/>
    <w:rsid w:val="00352B37"/>
    <w:rsid w:val="00375800"/>
    <w:rsid w:val="00377182"/>
    <w:rsid w:val="00380EC6"/>
    <w:rsid w:val="003B5E91"/>
    <w:rsid w:val="003C31F6"/>
    <w:rsid w:val="003C6468"/>
    <w:rsid w:val="003E687E"/>
    <w:rsid w:val="00400380"/>
    <w:rsid w:val="00412E00"/>
    <w:rsid w:val="004146FA"/>
    <w:rsid w:val="00415116"/>
    <w:rsid w:val="00417308"/>
    <w:rsid w:val="004200F7"/>
    <w:rsid w:val="004218DA"/>
    <w:rsid w:val="00424C49"/>
    <w:rsid w:val="00432AA4"/>
    <w:rsid w:val="00444DA3"/>
    <w:rsid w:val="004826B5"/>
    <w:rsid w:val="00485DE7"/>
    <w:rsid w:val="00492A16"/>
    <w:rsid w:val="004A4964"/>
    <w:rsid w:val="004D2FBD"/>
    <w:rsid w:val="004F0AD8"/>
    <w:rsid w:val="004F7CC4"/>
    <w:rsid w:val="0050157A"/>
    <w:rsid w:val="00506B4C"/>
    <w:rsid w:val="005135C7"/>
    <w:rsid w:val="00517DDB"/>
    <w:rsid w:val="0052087C"/>
    <w:rsid w:val="00525FD9"/>
    <w:rsid w:val="00543991"/>
    <w:rsid w:val="00545DF7"/>
    <w:rsid w:val="00546410"/>
    <w:rsid w:val="00554AE1"/>
    <w:rsid w:val="005873AB"/>
    <w:rsid w:val="0059664F"/>
    <w:rsid w:val="005B0CC2"/>
    <w:rsid w:val="005C019D"/>
    <w:rsid w:val="005C22AE"/>
    <w:rsid w:val="005E79AF"/>
    <w:rsid w:val="00632EEE"/>
    <w:rsid w:val="00634D06"/>
    <w:rsid w:val="0066278E"/>
    <w:rsid w:val="006653B8"/>
    <w:rsid w:val="00680704"/>
    <w:rsid w:val="00682792"/>
    <w:rsid w:val="00686289"/>
    <w:rsid w:val="006A0160"/>
    <w:rsid w:val="006C122D"/>
    <w:rsid w:val="006C40D4"/>
    <w:rsid w:val="006D6C4C"/>
    <w:rsid w:val="006E0947"/>
    <w:rsid w:val="006E6ECF"/>
    <w:rsid w:val="00706C5E"/>
    <w:rsid w:val="0071783A"/>
    <w:rsid w:val="00722B6C"/>
    <w:rsid w:val="00727FDE"/>
    <w:rsid w:val="0074675A"/>
    <w:rsid w:val="00765AD6"/>
    <w:rsid w:val="0076790C"/>
    <w:rsid w:val="007734AD"/>
    <w:rsid w:val="00783B84"/>
    <w:rsid w:val="0079669E"/>
    <w:rsid w:val="007B018E"/>
    <w:rsid w:val="007C3689"/>
    <w:rsid w:val="007C3F0F"/>
    <w:rsid w:val="007D225C"/>
    <w:rsid w:val="007D674E"/>
    <w:rsid w:val="007E2086"/>
    <w:rsid w:val="007E42C9"/>
    <w:rsid w:val="007E7B76"/>
    <w:rsid w:val="007F4FBF"/>
    <w:rsid w:val="008009B8"/>
    <w:rsid w:val="00800B3C"/>
    <w:rsid w:val="008065CE"/>
    <w:rsid w:val="008313DF"/>
    <w:rsid w:val="00846943"/>
    <w:rsid w:val="00863E6C"/>
    <w:rsid w:val="00881A00"/>
    <w:rsid w:val="008858A9"/>
    <w:rsid w:val="00893B4F"/>
    <w:rsid w:val="008A1FD1"/>
    <w:rsid w:val="008A406D"/>
    <w:rsid w:val="008A757C"/>
    <w:rsid w:val="008D18FC"/>
    <w:rsid w:val="008D3AA9"/>
    <w:rsid w:val="008D4042"/>
    <w:rsid w:val="008E09C5"/>
    <w:rsid w:val="008E1C39"/>
    <w:rsid w:val="00900FAC"/>
    <w:rsid w:val="00902FE8"/>
    <w:rsid w:val="00915EE3"/>
    <w:rsid w:val="00916FDE"/>
    <w:rsid w:val="00930C2D"/>
    <w:rsid w:val="009329DF"/>
    <w:rsid w:val="00940A91"/>
    <w:rsid w:val="00954CC4"/>
    <w:rsid w:val="00961C0B"/>
    <w:rsid w:val="00980E03"/>
    <w:rsid w:val="00981443"/>
    <w:rsid w:val="00984391"/>
    <w:rsid w:val="00993BD2"/>
    <w:rsid w:val="00995A5A"/>
    <w:rsid w:val="009C4153"/>
    <w:rsid w:val="009D32CA"/>
    <w:rsid w:val="009E1002"/>
    <w:rsid w:val="009F33D6"/>
    <w:rsid w:val="009F6F34"/>
    <w:rsid w:val="00A00AD8"/>
    <w:rsid w:val="00A15988"/>
    <w:rsid w:val="00A3580D"/>
    <w:rsid w:val="00A35C51"/>
    <w:rsid w:val="00A46623"/>
    <w:rsid w:val="00A47CBF"/>
    <w:rsid w:val="00A52C05"/>
    <w:rsid w:val="00A54CFF"/>
    <w:rsid w:val="00A552F9"/>
    <w:rsid w:val="00A61CB7"/>
    <w:rsid w:val="00A77C62"/>
    <w:rsid w:val="00A920A3"/>
    <w:rsid w:val="00A95706"/>
    <w:rsid w:val="00AA0E49"/>
    <w:rsid w:val="00AA6689"/>
    <w:rsid w:val="00AB0C2C"/>
    <w:rsid w:val="00AC12AD"/>
    <w:rsid w:val="00AC4936"/>
    <w:rsid w:val="00B11844"/>
    <w:rsid w:val="00B21915"/>
    <w:rsid w:val="00B31251"/>
    <w:rsid w:val="00B31B37"/>
    <w:rsid w:val="00B4449E"/>
    <w:rsid w:val="00B52148"/>
    <w:rsid w:val="00B62BA5"/>
    <w:rsid w:val="00B67921"/>
    <w:rsid w:val="00B7566D"/>
    <w:rsid w:val="00BB1C72"/>
    <w:rsid w:val="00BF1272"/>
    <w:rsid w:val="00C10BD7"/>
    <w:rsid w:val="00C4185B"/>
    <w:rsid w:val="00C53B17"/>
    <w:rsid w:val="00C852F9"/>
    <w:rsid w:val="00C94554"/>
    <w:rsid w:val="00CA06AD"/>
    <w:rsid w:val="00CB2E6E"/>
    <w:rsid w:val="00CE1AB0"/>
    <w:rsid w:val="00CE1AC8"/>
    <w:rsid w:val="00CE627F"/>
    <w:rsid w:val="00D00F9C"/>
    <w:rsid w:val="00D111EC"/>
    <w:rsid w:val="00D114E9"/>
    <w:rsid w:val="00D1466B"/>
    <w:rsid w:val="00D14F26"/>
    <w:rsid w:val="00D15D8C"/>
    <w:rsid w:val="00D26DF1"/>
    <w:rsid w:val="00D331D4"/>
    <w:rsid w:val="00D41D4F"/>
    <w:rsid w:val="00D51E40"/>
    <w:rsid w:val="00D71272"/>
    <w:rsid w:val="00D71321"/>
    <w:rsid w:val="00D72D12"/>
    <w:rsid w:val="00D84CD9"/>
    <w:rsid w:val="00D90714"/>
    <w:rsid w:val="00D92344"/>
    <w:rsid w:val="00D93548"/>
    <w:rsid w:val="00DB2DAA"/>
    <w:rsid w:val="00DE4E44"/>
    <w:rsid w:val="00DF36F6"/>
    <w:rsid w:val="00DF58BA"/>
    <w:rsid w:val="00DF70C8"/>
    <w:rsid w:val="00E04222"/>
    <w:rsid w:val="00E3332E"/>
    <w:rsid w:val="00E40704"/>
    <w:rsid w:val="00E474D1"/>
    <w:rsid w:val="00E5407E"/>
    <w:rsid w:val="00E6103A"/>
    <w:rsid w:val="00E772CD"/>
    <w:rsid w:val="00E97AF7"/>
    <w:rsid w:val="00EA4BFB"/>
    <w:rsid w:val="00EB2958"/>
    <w:rsid w:val="00ED2C36"/>
    <w:rsid w:val="00ED348A"/>
    <w:rsid w:val="00EE232E"/>
    <w:rsid w:val="00F0016E"/>
    <w:rsid w:val="00F00852"/>
    <w:rsid w:val="00F11F6C"/>
    <w:rsid w:val="00F238CB"/>
    <w:rsid w:val="00F3607F"/>
    <w:rsid w:val="00F80D2F"/>
    <w:rsid w:val="00FA753C"/>
    <w:rsid w:val="00FB110F"/>
    <w:rsid w:val="00FC3406"/>
    <w:rsid w:val="00FD74D8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3F4B03"/>
  <w15:docId w15:val="{4FED256B-2505-40CE-B32A-9FF7EAA0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148"/>
    <w:rPr>
      <w:sz w:val="24"/>
      <w:szCs w:val="24"/>
      <w:lang w:val="fr-FR" w:eastAsia="fr-FR"/>
    </w:rPr>
  </w:style>
  <w:style w:type="paragraph" w:styleId="1">
    <w:name w:val="heading 1"/>
    <w:basedOn w:val="a"/>
    <w:next w:val="a"/>
    <w:qFormat/>
    <w:rsid w:val="00B52148"/>
    <w:pPr>
      <w:keepNext/>
      <w:spacing w:after="40"/>
      <w:outlineLvl w:val="0"/>
    </w:pPr>
    <w:rPr>
      <w:rFonts w:ascii="Arial Narrow" w:hAnsi="Arial Narrow"/>
      <w:i/>
      <w:color w:val="00FFFF"/>
      <w:sz w:val="22"/>
      <w:szCs w:val="22"/>
      <w:lang w:val="en-GB"/>
    </w:rPr>
  </w:style>
  <w:style w:type="paragraph" w:styleId="2">
    <w:name w:val="heading 2"/>
    <w:basedOn w:val="a"/>
    <w:next w:val="a"/>
    <w:qFormat/>
    <w:rsid w:val="00B52148"/>
    <w:pPr>
      <w:keepNext/>
      <w:tabs>
        <w:tab w:val="right" w:pos="9070"/>
      </w:tabs>
      <w:outlineLvl w:val="1"/>
    </w:pPr>
    <w:rPr>
      <w:rFonts w:ascii="Arial Narrow" w:hAnsi="Arial Narrow"/>
      <w:b/>
      <w:bCs/>
      <w:sz w:val="20"/>
      <w:szCs w:val="22"/>
      <w:lang w:val="en-US"/>
    </w:rPr>
  </w:style>
  <w:style w:type="paragraph" w:styleId="3">
    <w:name w:val="heading 3"/>
    <w:basedOn w:val="a"/>
    <w:next w:val="a"/>
    <w:qFormat/>
    <w:rsid w:val="00B521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52148"/>
    <w:pPr>
      <w:keepNext/>
      <w:framePr w:hSpace="180" w:wrap="around" w:vAnchor="page" w:hAnchor="margin" w:y="10980"/>
      <w:outlineLvl w:val="3"/>
    </w:pPr>
    <w:rPr>
      <w:b/>
      <w:bCs/>
      <w:lang w:val="en-US"/>
    </w:rPr>
  </w:style>
  <w:style w:type="paragraph" w:styleId="5">
    <w:name w:val="heading 5"/>
    <w:basedOn w:val="a"/>
    <w:next w:val="a"/>
    <w:qFormat/>
    <w:rsid w:val="00B52148"/>
    <w:pPr>
      <w:keepNext/>
      <w:tabs>
        <w:tab w:val="right" w:pos="9070"/>
      </w:tabs>
      <w:outlineLvl w:val="4"/>
    </w:pPr>
    <w:rPr>
      <w:rFonts w:ascii="Arial Narrow" w:hAnsi="Arial Narrow"/>
      <w:b/>
      <w:bCs/>
      <w:sz w:val="22"/>
      <w:szCs w:val="22"/>
      <w:lang w:val="en-US"/>
    </w:rPr>
  </w:style>
  <w:style w:type="paragraph" w:styleId="6">
    <w:name w:val="heading 6"/>
    <w:basedOn w:val="a"/>
    <w:next w:val="a"/>
    <w:qFormat/>
    <w:rsid w:val="00B52148"/>
    <w:pPr>
      <w:keepNext/>
      <w:outlineLvl w:val="5"/>
    </w:pPr>
    <w:rPr>
      <w:rFonts w:ascii="Arial Narrow" w:hAnsi="Arial Narrow"/>
      <w:b/>
      <w:bCs/>
    </w:rPr>
  </w:style>
  <w:style w:type="paragraph" w:styleId="7">
    <w:name w:val="heading 7"/>
    <w:basedOn w:val="a"/>
    <w:next w:val="a"/>
    <w:qFormat/>
    <w:rsid w:val="00B52148"/>
    <w:pPr>
      <w:keepNext/>
      <w:framePr w:hSpace="180" w:wrap="around" w:vAnchor="text" w:hAnchor="margin" w:y="1864"/>
      <w:outlineLvl w:val="6"/>
    </w:pPr>
    <w:rPr>
      <w:rFonts w:ascii="Arial Narrow" w:hAnsi="Arial Narrow"/>
      <w:b/>
      <w:bCs/>
      <w:noProof/>
      <w:sz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B52148"/>
  </w:style>
  <w:style w:type="paragraph" w:styleId="a4">
    <w:name w:val="header"/>
    <w:basedOn w:val="a"/>
    <w:link w:val="a5"/>
    <w:uiPriority w:val="99"/>
    <w:rsid w:val="00B52148"/>
    <w:pPr>
      <w:tabs>
        <w:tab w:val="center" w:pos="4536"/>
        <w:tab w:val="right" w:pos="9072"/>
      </w:tabs>
    </w:pPr>
  </w:style>
  <w:style w:type="paragraph" w:styleId="a6">
    <w:name w:val="footer"/>
    <w:basedOn w:val="a"/>
    <w:semiHidden/>
    <w:rsid w:val="00B52148"/>
    <w:pPr>
      <w:tabs>
        <w:tab w:val="center" w:pos="4536"/>
        <w:tab w:val="right" w:pos="9072"/>
      </w:tabs>
    </w:pPr>
  </w:style>
  <w:style w:type="paragraph" w:styleId="a7">
    <w:name w:val="Balloon Text"/>
    <w:basedOn w:val="a"/>
    <w:link w:val="a8"/>
    <w:uiPriority w:val="99"/>
    <w:semiHidden/>
    <w:unhideWhenUsed/>
    <w:rsid w:val="00D71321"/>
    <w:rPr>
      <w:rFonts w:ascii="Tahoma" w:hAnsi="Tahoma" w:cs="Tahoma"/>
      <w:sz w:val="16"/>
      <w:szCs w:val="16"/>
    </w:rPr>
  </w:style>
  <w:style w:type="character" w:customStyle="1" w:styleId="a8">
    <w:name w:val="吹き出し (文字)"/>
    <w:basedOn w:val="a0"/>
    <w:link w:val="a7"/>
    <w:uiPriority w:val="99"/>
    <w:semiHidden/>
    <w:rsid w:val="00D71321"/>
    <w:rPr>
      <w:rFonts w:ascii="Tahoma" w:hAnsi="Tahoma" w:cs="Tahoma"/>
      <w:sz w:val="16"/>
      <w:szCs w:val="16"/>
      <w:lang w:val="fr-FR" w:eastAsia="fr-FR"/>
    </w:rPr>
  </w:style>
  <w:style w:type="character" w:customStyle="1" w:styleId="a5">
    <w:name w:val="ヘッダー (文字)"/>
    <w:basedOn w:val="a0"/>
    <w:link w:val="a4"/>
    <w:uiPriority w:val="99"/>
    <w:rsid w:val="0066278E"/>
    <w:rPr>
      <w:sz w:val="24"/>
      <w:szCs w:val="24"/>
      <w:lang w:val="fr-FR" w:eastAsia="fr-FR"/>
    </w:rPr>
  </w:style>
  <w:style w:type="table" w:styleId="a9">
    <w:name w:val="Table Grid"/>
    <w:basedOn w:val="a1"/>
    <w:uiPriority w:val="59"/>
    <w:rsid w:val="00506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unhideWhenUsed/>
    <w:rsid w:val="00DF36F6"/>
    <w:rPr>
      <w:color w:val="0000FF"/>
      <w:u w:val="single"/>
    </w:rPr>
  </w:style>
  <w:style w:type="paragraph" w:customStyle="1" w:styleId="Default">
    <w:name w:val="Default"/>
    <w:rsid w:val="00ED34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80D2F"/>
  </w:style>
  <w:style w:type="character" w:customStyle="1" w:styleId="hps">
    <w:name w:val="hps"/>
    <w:basedOn w:val="a0"/>
    <w:rsid w:val="0079669E"/>
  </w:style>
  <w:style w:type="paragraph" w:styleId="ab">
    <w:name w:val="List Paragraph"/>
    <w:basedOn w:val="a"/>
    <w:uiPriority w:val="34"/>
    <w:qFormat/>
    <w:rsid w:val="00FB1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1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7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8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2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5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47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9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5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97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1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9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6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302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0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4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64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8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073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9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05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w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 template</vt:lpstr>
    </vt:vector>
  </TitlesOfParts>
  <Company>VWRI MarCom Prod</Company>
  <LinksUpToDate>false</LinksUpToDate>
  <CharactersWithSpaces>2591</CharactersWithSpaces>
  <SharedDoc>false</SharedDoc>
  <HLinks>
    <vt:vector size="6" baseType="variant">
      <vt:variant>
        <vt:i4>2162790</vt:i4>
      </vt:variant>
      <vt:variant>
        <vt:i4>2</vt:i4>
      </vt:variant>
      <vt:variant>
        <vt:i4>0</vt:i4>
      </vt:variant>
      <vt:variant>
        <vt:i4>5</vt:i4>
      </vt:variant>
      <vt:variant>
        <vt:lpwstr>http://www.vwr.com/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 template</dc:title>
  <dc:creator>yvesv</dc:creator>
  <cp:lastModifiedBy>章一 坂田</cp:lastModifiedBy>
  <cp:revision>2</cp:revision>
  <cp:lastPrinted>2021-05-12T15:18:00Z</cp:lastPrinted>
  <dcterms:created xsi:type="dcterms:W3CDTF">2026-03-04T08:23:00Z</dcterms:created>
  <dcterms:modified xsi:type="dcterms:W3CDTF">2026-03-04T08:23:00Z</dcterms:modified>
</cp:coreProperties>
</file>